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B50D9" w14:textId="77777777" w:rsidR="00B8591C" w:rsidRDefault="007312F3">
      <w:pPr>
        <w:pStyle w:val="Title"/>
      </w:pPr>
      <w:r>
        <w:t>Nota</w:t>
      </w:r>
      <w:r>
        <w:rPr>
          <w:spacing w:val="1"/>
        </w:rPr>
        <w:t xml:space="preserve"> </w:t>
      </w:r>
      <w:r>
        <w:t>Promissória</w:t>
      </w:r>
    </w:p>
    <w:p w14:paraId="5BFBF3B7" w14:textId="6CB642F1" w:rsidR="00B8591C" w:rsidRDefault="007312F3" w:rsidP="008B1B40">
      <w:pPr>
        <w:pStyle w:val="BodyText"/>
        <w:tabs>
          <w:tab w:val="left" w:pos="3639"/>
          <w:tab w:val="left" w:pos="6819"/>
        </w:tabs>
        <w:spacing w:before="641" w:line="288" w:lineRule="auto"/>
        <w:ind w:left="106" w:right="110"/>
      </w:pPr>
      <w:r>
        <w:t>PELO VALOR</w:t>
      </w:r>
      <w:r>
        <w:rPr>
          <w:spacing w:val="1"/>
        </w:rPr>
        <w:t xml:space="preserve"> </w:t>
      </w:r>
      <w:r>
        <w:t xml:space="preserve">RECEBIDO, </w:t>
      </w:r>
      <w:r w:rsidR="00065415">
        <w:t>___________________</w:t>
      </w:r>
      <w:r>
        <w:t>[</w:t>
      </w:r>
      <w:r>
        <w:rPr>
          <w:shd w:val="clear" w:color="auto" w:fill="FFF1CC"/>
        </w:rPr>
        <w:t>Nome do Mutuário</w:t>
      </w:r>
      <w:r>
        <w:t>], com residência</w:t>
      </w:r>
      <w:r>
        <w:rPr>
          <w:spacing w:val="-57"/>
        </w:rPr>
        <w:t xml:space="preserve"> </w:t>
      </w:r>
      <w:r w:rsidR="008B1B40">
        <w:rPr>
          <w:spacing w:val="-57"/>
        </w:rPr>
        <w:t xml:space="preserve">  </w:t>
      </w:r>
      <w:r>
        <w:t>em</w:t>
      </w:r>
      <w:r w:rsidR="008B1B40">
        <w:t xml:space="preserve">____________________________________ </w:t>
      </w:r>
      <w:r>
        <w:t>[</w:t>
      </w:r>
      <w:r>
        <w:rPr>
          <w:shd w:val="clear" w:color="auto" w:fill="FFF1CC"/>
        </w:rPr>
        <w:t>Endereço do Mutuário</w:t>
      </w:r>
      <w:r>
        <w:t>], (</w:t>
      </w:r>
      <w:r w:rsidR="008B1B40">
        <w:t>o “</w:t>
      </w:r>
      <w:r>
        <w:t>Mutuário</w:t>
      </w:r>
      <w:r w:rsidR="008B1B40">
        <w:t>”</w:t>
      </w:r>
      <w:r>
        <w:t>), promete</w:t>
      </w:r>
      <w:r w:rsidR="00065415">
        <w:pict w14:anchorId="4F1C84B8">
          <v:rect id="_x0000_s1026" style="position:absolute;left:0;text-align:left;margin-left:414.35pt;margin-top:32.95pt;width:30.05pt;height:14.25pt;z-index:-251658752;mso-position-horizontal-relative:page;mso-position-vertical-relative:text" fillcolor="#fff1cc" stroked="f">
            <w10:wrap anchorx="page"/>
          </v:rect>
        </w:pict>
      </w:r>
      <w:r w:rsidR="008B1B40">
        <w:t>___________________________</w:t>
      </w:r>
      <w:r>
        <w:t>[</w:t>
      </w:r>
      <w:r>
        <w:rPr>
          <w:shd w:val="clear" w:color="auto" w:fill="FFF1CC"/>
        </w:rPr>
        <w:t>Nome do</w:t>
      </w:r>
      <w:r>
        <w:rPr>
          <w:spacing w:val="1"/>
          <w:shd w:val="clear" w:color="auto" w:fill="FFF1CC"/>
        </w:rPr>
        <w:t xml:space="preserve"> </w:t>
      </w:r>
      <w:r>
        <w:rPr>
          <w:shd w:val="clear" w:color="auto" w:fill="FFF1CC"/>
        </w:rPr>
        <w:t>Mutuante</w:t>
      </w:r>
      <w:r>
        <w:t>], com</w:t>
      </w:r>
      <w:r>
        <w:rPr>
          <w:spacing w:val="1"/>
        </w:rPr>
        <w:t xml:space="preserve"> </w:t>
      </w:r>
      <w:r>
        <w:t>residência</w:t>
      </w:r>
      <w:r>
        <w:rPr>
          <w:spacing w:val="1"/>
        </w:rPr>
        <w:t xml:space="preserve"> </w:t>
      </w:r>
      <w:r>
        <w:t>em</w:t>
      </w:r>
      <w:r w:rsidR="008B1B40">
        <w:t>_______________________</w:t>
      </w:r>
      <w:r>
        <w:t>[</w:t>
      </w:r>
      <w:r>
        <w:rPr>
          <w:shd w:val="clear" w:color="auto" w:fill="FFF1CC"/>
        </w:rPr>
        <w:t>Endereço do</w:t>
      </w:r>
      <w:r>
        <w:rPr>
          <w:spacing w:val="1"/>
          <w:shd w:val="clear" w:color="auto" w:fill="FFF1CC"/>
        </w:rPr>
        <w:t xml:space="preserve"> </w:t>
      </w:r>
      <w:r>
        <w:rPr>
          <w:shd w:val="clear" w:color="auto" w:fill="FFF1CC"/>
        </w:rPr>
        <w:t>Mutuante</w:t>
      </w:r>
      <w:r>
        <w:t>],</w:t>
      </w:r>
      <w:r>
        <w:rPr>
          <w:spacing w:val="1"/>
        </w:rPr>
        <w:t xml:space="preserve"> </w:t>
      </w:r>
      <w:r>
        <w:t>(o</w:t>
      </w:r>
      <w:r>
        <w:rPr>
          <w:spacing w:val="1"/>
        </w:rPr>
        <w:t xml:space="preserve"> </w:t>
      </w:r>
      <w:r>
        <w:t>“Mutuante”),</w:t>
      </w:r>
      <w:r>
        <w:rPr>
          <w:u w:val="single"/>
        </w:rPr>
        <w:tab/>
      </w:r>
      <w:r>
        <w:t>[</w:t>
      </w:r>
      <w:r>
        <w:rPr>
          <w:shd w:val="clear" w:color="auto" w:fill="FFF1CC"/>
        </w:rPr>
        <w:t>valor por</w:t>
      </w:r>
      <w:r>
        <w:rPr>
          <w:spacing w:val="1"/>
          <w:shd w:val="clear" w:color="auto" w:fill="FFF1CC"/>
        </w:rPr>
        <w:t xml:space="preserve"> </w:t>
      </w:r>
      <w:r>
        <w:rPr>
          <w:shd w:val="clear" w:color="auto" w:fill="FFF1CC"/>
        </w:rPr>
        <w:t>extenso</w:t>
      </w:r>
      <w:r>
        <w:t>] (</w:t>
      </w:r>
      <w:r w:rsidR="008B1B40">
        <w:rPr>
          <w:u w:val="single"/>
        </w:rPr>
        <w:t>_______</w:t>
      </w:r>
      <w:r>
        <w:t>[</w:t>
      </w:r>
      <w:r>
        <w:rPr>
          <w:shd w:val="clear" w:color="auto" w:fill="FFF1CC"/>
        </w:rPr>
        <w:t>valor</w:t>
      </w:r>
      <w:r>
        <w:rPr>
          <w:spacing w:val="1"/>
        </w:rPr>
        <w:t xml:space="preserve"> </w:t>
      </w:r>
      <w:r>
        <w:rPr>
          <w:shd w:val="clear" w:color="auto" w:fill="FFF1CC"/>
        </w:rPr>
        <w:t>numérico</w:t>
      </w:r>
      <w:r>
        <w:t>]) (o</w:t>
      </w:r>
      <w:r>
        <w:rPr>
          <w:spacing w:val="1"/>
        </w:rPr>
        <w:t xml:space="preserve"> </w:t>
      </w:r>
      <w:r>
        <w:t>“Valor Emprestado”)</w:t>
      </w:r>
      <w:r>
        <w:rPr>
          <w:spacing w:val="1"/>
        </w:rPr>
        <w:t xml:space="preserve"> </w:t>
      </w:r>
      <w:r>
        <w:t>em sua</w:t>
      </w:r>
      <w:r>
        <w:rPr>
          <w:spacing w:val="1"/>
        </w:rPr>
        <w:t xml:space="preserve"> </w:t>
      </w:r>
      <w:r>
        <w:t>totalidade,</w:t>
      </w:r>
      <w:r>
        <w:rPr>
          <w:spacing w:val="1"/>
        </w:rPr>
        <w:t xml:space="preserve"> </w:t>
      </w:r>
      <w:r>
        <w:t>acrescido dos</w:t>
      </w:r>
      <w:r>
        <w:rPr>
          <w:spacing w:val="1"/>
        </w:rPr>
        <w:t xml:space="preserve"> </w:t>
      </w:r>
      <w:r>
        <w:t>juros de</w:t>
      </w:r>
      <w:r>
        <w:rPr>
          <w:u w:val="single"/>
        </w:rPr>
        <w:tab/>
      </w:r>
      <w:r>
        <w:t>% (“Juros”) por ano</w:t>
      </w:r>
      <w:r>
        <w:rPr>
          <w:spacing w:val="-57"/>
        </w:rPr>
        <w:t xml:space="preserve"> </w:t>
      </w:r>
      <w:r>
        <w:t>sobre o valor ainda não pago, como aqui descrito.</w:t>
      </w:r>
    </w:p>
    <w:p w14:paraId="6BC1A49F" w14:textId="77777777" w:rsidR="00B8591C" w:rsidRDefault="00B8591C">
      <w:pPr>
        <w:pStyle w:val="BodyText"/>
        <w:spacing w:before="3"/>
        <w:rPr>
          <w:sz w:val="28"/>
        </w:rPr>
      </w:pPr>
    </w:p>
    <w:p w14:paraId="7ED54C3D" w14:textId="77777777" w:rsidR="00B8591C" w:rsidRDefault="007312F3">
      <w:pPr>
        <w:pStyle w:val="ListParagraph"/>
        <w:numPr>
          <w:ilvl w:val="0"/>
          <w:numId w:val="1"/>
        </w:numPr>
        <w:tabs>
          <w:tab w:val="left" w:pos="348"/>
        </w:tabs>
        <w:ind w:hanging="242"/>
        <w:rPr>
          <w:sz w:val="24"/>
        </w:rPr>
      </w:pPr>
      <w:r>
        <w:rPr>
          <w:b/>
          <w:sz w:val="24"/>
        </w:rPr>
        <w:t>TERMOS 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PAGAMENTO </w:t>
      </w:r>
      <w:r>
        <w:rPr>
          <w:sz w:val="24"/>
        </w:rPr>
        <w:t>(escolha</w:t>
      </w:r>
      <w:r>
        <w:rPr>
          <w:spacing w:val="1"/>
          <w:sz w:val="24"/>
        </w:rPr>
        <w:t xml:space="preserve"> </w:t>
      </w:r>
      <w:r>
        <w:rPr>
          <w:sz w:val="24"/>
        </w:rPr>
        <w:t>apenas</w:t>
      </w:r>
      <w:r>
        <w:rPr>
          <w:spacing w:val="1"/>
          <w:sz w:val="24"/>
        </w:rPr>
        <w:t xml:space="preserve"> </w:t>
      </w:r>
      <w:r>
        <w:rPr>
          <w:sz w:val="24"/>
        </w:rPr>
        <w:t>um):</w:t>
      </w:r>
    </w:p>
    <w:p w14:paraId="57DAB054" w14:textId="77777777" w:rsidR="00B8591C" w:rsidRDefault="00B8591C">
      <w:pPr>
        <w:pStyle w:val="BodyText"/>
        <w:rPr>
          <w:sz w:val="32"/>
        </w:rPr>
      </w:pPr>
    </w:p>
    <w:p w14:paraId="7BAB5D34" w14:textId="77777777" w:rsidR="00B8591C" w:rsidRDefault="007312F3">
      <w:pPr>
        <w:pStyle w:val="ListParagraph"/>
        <w:numPr>
          <w:ilvl w:val="1"/>
          <w:numId w:val="1"/>
        </w:numPr>
        <w:tabs>
          <w:tab w:val="left" w:pos="1128"/>
          <w:tab w:val="left" w:pos="1868"/>
          <w:tab w:val="left" w:pos="3776"/>
          <w:tab w:val="left" w:pos="4312"/>
          <w:tab w:val="left" w:pos="9182"/>
          <w:tab w:val="left" w:pos="9269"/>
        </w:tabs>
        <w:spacing w:line="278" w:lineRule="auto"/>
        <w:ind w:right="1205" w:firstLine="720"/>
        <w:jc w:val="both"/>
        <w:rPr>
          <w:sz w:val="24"/>
        </w:rPr>
      </w:pPr>
      <w:r>
        <w:rPr>
          <w:sz w:val="24"/>
        </w:rPr>
        <w:t>O Mutuário deve pagar</w:t>
      </w:r>
      <w:r>
        <w:rPr>
          <w:sz w:val="24"/>
          <w:u w:val="single"/>
        </w:rPr>
        <w:t xml:space="preserve">         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</w:rPr>
        <w:t xml:space="preserve">parcelas iguais de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(</w:t>
      </w:r>
      <w:r>
        <w:rPr>
          <w:sz w:val="24"/>
          <w:u w:val="single"/>
        </w:rPr>
        <w:tab/>
      </w:r>
      <w:r>
        <w:rPr>
          <w:sz w:val="24"/>
        </w:rPr>
        <w:t>) cada, todo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(mês/</w:t>
      </w:r>
      <w:r>
        <w:rPr>
          <w:spacing w:val="1"/>
          <w:sz w:val="24"/>
        </w:rPr>
        <w:t xml:space="preserve"> </w:t>
      </w:r>
      <w:r>
        <w:rPr>
          <w:sz w:val="24"/>
        </w:rPr>
        <w:t>ano), começando em</w:t>
      </w:r>
      <w:r>
        <w:rPr>
          <w:sz w:val="24"/>
          <w:u w:val="single"/>
        </w:rPr>
        <w:tab/>
      </w:r>
      <w:r>
        <w:rPr>
          <w:spacing w:val="-1"/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terminando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78239A29" w14:textId="77777777" w:rsidR="00B8591C" w:rsidRDefault="00B8591C">
      <w:pPr>
        <w:pStyle w:val="BodyText"/>
        <w:spacing w:before="2"/>
        <w:rPr>
          <w:sz w:val="28"/>
        </w:rPr>
      </w:pPr>
    </w:p>
    <w:p w14:paraId="08DE03EB" w14:textId="77777777" w:rsidR="00B8591C" w:rsidRDefault="007312F3">
      <w:pPr>
        <w:pStyle w:val="ListParagraph"/>
        <w:numPr>
          <w:ilvl w:val="1"/>
          <w:numId w:val="1"/>
        </w:numPr>
        <w:tabs>
          <w:tab w:val="left" w:pos="1128"/>
          <w:tab w:val="left" w:pos="9392"/>
        </w:tabs>
        <w:spacing w:before="1"/>
        <w:ind w:left="1127"/>
        <w:rPr>
          <w:sz w:val="24"/>
        </w:rPr>
      </w:pPr>
      <w:r>
        <w:rPr>
          <w:sz w:val="24"/>
        </w:rPr>
        <w:t>O Mutuário deve</w:t>
      </w:r>
      <w:r>
        <w:rPr>
          <w:spacing w:val="1"/>
          <w:sz w:val="24"/>
        </w:rPr>
        <w:t xml:space="preserve"> </w:t>
      </w:r>
      <w:r>
        <w:rPr>
          <w:sz w:val="24"/>
        </w:rPr>
        <w:t>fazer um</w:t>
      </w:r>
      <w:r>
        <w:rPr>
          <w:spacing w:val="1"/>
          <w:sz w:val="24"/>
        </w:rPr>
        <w:t xml:space="preserve"> </w:t>
      </w:r>
      <w:r>
        <w:rPr>
          <w:sz w:val="24"/>
        </w:rPr>
        <w:t>único pagamento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48490CF0" w14:textId="77777777" w:rsidR="00B8591C" w:rsidRDefault="00B8591C">
      <w:pPr>
        <w:pStyle w:val="BodyText"/>
        <w:rPr>
          <w:sz w:val="32"/>
        </w:rPr>
      </w:pPr>
    </w:p>
    <w:p w14:paraId="3582205D" w14:textId="77777777" w:rsidR="00B8591C" w:rsidRDefault="007312F3">
      <w:pPr>
        <w:pStyle w:val="ListParagraph"/>
        <w:numPr>
          <w:ilvl w:val="0"/>
          <w:numId w:val="1"/>
        </w:numPr>
        <w:tabs>
          <w:tab w:val="left" w:pos="348"/>
          <w:tab w:val="left" w:pos="8028"/>
        </w:tabs>
        <w:spacing w:before="1"/>
        <w:ind w:hanging="242"/>
        <w:rPr>
          <w:sz w:val="24"/>
        </w:rPr>
      </w:pPr>
      <w:r>
        <w:rPr>
          <w:b/>
          <w:sz w:val="24"/>
        </w:rPr>
        <w:t>TERMO</w:t>
      </w:r>
      <w:r>
        <w:rPr>
          <w:sz w:val="24"/>
        </w:rPr>
        <w:t>: O</w:t>
      </w:r>
      <w:r>
        <w:rPr>
          <w:spacing w:val="1"/>
          <w:sz w:val="24"/>
        </w:rPr>
        <w:t xml:space="preserve"> </w:t>
      </w:r>
      <w:r>
        <w:rPr>
          <w:sz w:val="24"/>
        </w:rPr>
        <w:t>Termo deste</w:t>
      </w:r>
      <w:r>
        <w:rPr>
          <w:spacing w:val="1"/>
          <w:sz w:val="24"/>
        </w:rPr>
        <w:t xml:space="preserve"> </w:t>
      </w:r>
      <w:r>
        <w:rPr>
          <w:sz w:val="24"/>
        </w:rPr>
        <w:t>empréstimo</w:t>
      </w:r>
      <w:r>
        <w:rPr>
          <w:spacing w:val="1"/>
          <w:sz w:val="24"/>
        </w:rPr>
        <w:t xml:space="preserve"> </w:t>
      </w:r>
      <w:r>
        <w:rPr>
          <w:sz w:val="24"/>
        </w:rPr>
        <w:t>começa em</w:t>
      </w:r>
      <w:r>
        <w:rPr>
          <w:sz w:val="24"/>
          <w:u w:val="single"/>
        </w:rPr>
        <w:tab/>
      </w:r>
      <w:r>
        <w:rPr>
          <w:sz w:val="24"/>
        </w:rPr>
        <w:t>e acaba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</w:p>
    <w:p w14:paraId="5C206D12" w14:textId="77777777" w:rsidR="00B8591C" w:rsidRDefault="007312F3">
      <w:pPr>
        <w:pStyle w:val="BodyText"/>
        <w:tabs>
          <w:tab w:val="left" w:pos="2388"/>
        </w:tabs>
        <w:spacing w:before="54"/>
        <w:ind w:left="10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63052AD9" w14:textId="77777777" w:rsidR="00B8591C" w:rsidRDefault="00B8591C">
      <w:pPr>
        <w:pStyle w:val="BodyText"/>
        <w:spacing w:before="5"/>
        <w:rPr>
          <w:sz w:val="33"/>
        </w:rPr>
      </w:pPr>
    </w:p>
    <w:p w14:paraId="5849A278" w14:textId="77777777" w:rsidR="00B8591C" w:rsidRDefault="007312F3">
      <w:pPr>
        <w:pStyle w:val="ListParagraph"/>
        <w:numPr>
          <w:ilvl w:val="0"/>
          <w:numId w:val="1"/>
        </w:numPr>
        <w:tabs>
          <w:tab w:val="left" w:pos="348"/>
        </w:tabs>
        <w:ind w:hanging="242"/>
        <w:rPr>
          <w:sz w:val="24"/>
        </w:rPr>
      </w:pPr>
      <w:r>
        <w:rPr>
          <w:b/>
          <w:sz w:val="24"/>
        </w:rPr>
        <w:t xml:space="preserve">SEGURANÇA </w:t>
      </w:r>
      <w:r>
        <w:rPr>
          <w:sz w:val="24"/>
        </w:rPr>
        <w:t>(selecione</w:t>
      </w:r>
      <w:r>
        <w:rPr>
          <w:spacing w:val="1"/>
          <w:sz w:val="24"/>
        </w:rPr>
        <w:t xml:space="preserve"> </w:t>
      </w:r>
      <w:r>
        <w:rPr>
          <w:sz w:val="24"/>
        </w:rPr>
        <w:t>apenas</w:t>
      </w:r>
      <w:r>
        <w:rPr>
          <w:spacing w:val="1"/>
          <w:sz w:val="24"/>
        </w:rPr>
        <w:t xml:space="preserve"> </w:t>
      </w:r>
      <w:r>
        <w:rPr>
          <w:sz w:val="24"/>
        </w:rPr>
        <w:t>uma opção):</w:t>
      </w:r>
    </w:p>
    <w:p w14:paraId="1BEAB50E" w14:textId="77777777" w:rsidR="00B8591C" w:rsidRDefault="00B8591C">
      <w:pPr>
        <w:pStyle w:val="BodyText"/>
        <w:spacing w:before="1"/>
        <w:rPr>
          <w:sz w:val="32"/>
        </w:rPr>
      </w:pPr>
    </w:p>
    <w:p w14:paraId="16309D4D" w14:textId="77777777" w:rsidR="00B8591C" w:rsidRDefault="007312F3">
      <w:pPr>
        <w:pStyle w:val="ListParagraph"/>
        <w:numPr>
          <w:ilvl w:val="1"/>
          <w:numId w:val="1"/>
        </w:numPr>
        <w:tabs>
          <w:tab w:val="left" w:pos="1128"/>
        </w:tabs>
        <w:ind w:left="1127"/>
        <w:rPr>
          <w:sz w:val="24"/>
        </w:rPr>
      </w:pPr>
      <w:r>
        <w:rPr>
          <w:sz w:val="24"/>
        </w:rPr>
        <w:t>Esta Nota é</w:t>
      </w:r>
      <w:r>
        <w:rPr>
          <w:spacing w:val="1"/>
          <w:sz w:val="24"/>
        </w:rPr>
        <w:t xml:space="preserve"> </w:t>
      </w:r>
      <w:r>
        <w:rPr>
          <w:sz w:val="24"/>
        </w:rPr>
        <w:t>Não Segura.</w:t>
      </w:r>
    </w:p>
    <w:p w14:paraId="620F43D3" w14:textId="77777777" w:rsidR="00B8591C" w:rsidRDefault="00B8591C">
      <w:pPr>
        <w:pStyle w:val="BodyText"/>
        <w:spacing w:before="8"/>
        <w:rPr>
          <w:sz w:val="30"/>
        </w:rPr>
      </w:pPr>
    </w:p>
    <w:p w14:paraId="7EA9DFF9" w14:textId="77777777" w:rsidR="00B8591C" w:rsidRDefault="007312F3">
      <w:pPr>
        <w:pStyle w:val="ListParagraph"/>
        <w:numPr>
          <w:ilvl w:val="1"/>
          <w:numId w:val="1"/>
        </w:numPr>
        <w:tabs>
          <w:tab w:val="left" w:pos="1128"/>
        </w:tabs>
        <w:ind w:left="1127"/>
        <w:rPr>
          <w:sz w:val="24"/>
        </w:rPr>
      </w:pPr>
      <w:r>
        <w:rPr>
          <w:sz w:val="24"/>
        </w:rPr>
        <w:t>Esta Nota é</w:t>
      </w:r>
      <w:r>
        <w:rPr>
          <w:spacing w:val="1"/>
          <w:sz w:val="24"/>
        </w:rPr>
        <w:t xml:space="preserve"> </w:t>
      </w:r>
      <w:r>
        <w:rPr>
          <w:sz w:val="24"/>
        </w:rPr>
        <w:t>Segura pela</w:t>
      </w:r>
      <w:r>
        <w:rPr>
          <w:spacing w:val="1"/>
          <w:sz w:val="24"/>
        </w:rPr>
        <w:t xml:space="preserve"> </w:t>
      </w:r>
      <w:r>
        <w:rPr>
          <w:sz w:val="24"/>
        </w:rPr>
        <w:t>escritura da</w:t>
      </w:r>
      <w:r>
        <w:rPr>
          <w:spacing w:val="1"/>
          <w:sz w:val="24"/>
        </w:rPr>
        <w:t xml:space="preserve"> </w:t>
      </w:r>
      <w:r>
        <w:rPr>
          <w:sz w:val="24"/>
        </w:rPr>
        <w:t>Propriedade do</w:t>
      </w:r>
      <w:r>
        <w:rPr>
          <w:spacing w:val="1"/>
          <w:sz w:val="24"/>
        </w:rPr>
        <w:t xml:space="preserve"> </w:t>
      </w:r>
      <w:r>
        <w:rPr>
          <w:sz w:val="24"/>
        </w:rPr>
        <w:t>Mutuário descrita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</w:p>
    <w:p w14:paraId="560249FE" w14:textId="77777777" w:rsidR="00B8591C" w:rsidRDefault="007312F3">
      <w:pPr>
        <w:pStyle w:val="BodyText"/>
        <w:tabs>
          <w:tab w:val="left" w:pos="5207"/>
        </w:tabs>
        <w:spacing w:before="39" w:line="288" w:lineRule="auto"/>
        <w:ind w:left="106" w:right="17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aqui e adiante</w:t>
      </w:r>
      <w:r>
        <w:rPr>
          <w:spacing w:val="1"/>
        </w:rPr>
        <w:t xml:space="preserve"> </w:t>
      </w:r>
      <w:r>
        <w:t>chamada apenas</w:t>
      </w:r>
      <w:r>
        <w:rPr>
          <w:spacing w:val="1"/>
        </w:rPr>
        <w:t xml:space="preserve"> </w:t>
      </w:r>
      <w:r>
        <w:t>de "Segurança", que</w:t>
      </w:r>
      <w:r>
        <w:rPr>
          <w:spacing w:val="1"/>
        </w:rPr>
        <w:t xml:space="preserve"> </w:t>
      </w:r>
      <w:r>
        <w:t>deverá transferir a possessão e propriedade ao Mutuante IMEDIATAMENTE, conforme a Seção 6A desta</w:t>
      </w:r>
      <w:r>
        <w:rPr>
          <w:spacing w:val="-57"/>
        </w:rPr>
        <w:t xml:space="preserve"> </w:t>
      </w:r>
      <w:r>
        <w:t>Nota. A Segurança</w:t>
      </w:r>
      <w:r>
        <w:rPr>
          <w:spacing w:val="1"/>
        </w:rPr>
        <w:t xml:space="preserve"> </w:t>
      </w:r>
      <w:r>
        <w:t>não deve</w:t>
      </w:r>
      <w:r>
        <w:rPr>
          <w:spacing w:val="1"/>
        </w:rPr>
        <w:t xml:space="preserve"> </w:t>
      </w:r>
      <w:r>
        <w:t>ser vendida ou</w:t>
      </w:r>
      <w:r>
        <w:rPr>
          <w:spacing w:val="1"/>
        </w:rPr>
        <w:t xml:space="preserve"> </w:t>
      </w:r>
      <w:r>
        <w:t>transferida sem</w:t>
      </w:r>
      <w:r>
        <w:rPr>
          <w:spacing w:val="1"/>
        </w:rPr>
        <w:t xml:space="preserve"> </w:t>
      </w:r>
      <w:r>
        <w:t>o consentimento do</w:t>
      </w:r>
      <w:r>
        <w:rPr>
          <w:spacing w:val="1"/>
        </w:rPr>
        <w:t xml:space="preserve"> </w:t>
      </w:r>
      <w:r>
        <w:t>Mutuante até</w:t>
      </w:r>
      <w:r>
        <w:rPr>
          <w:spacing w:val="1"/>
        </w:rPr>
        <w:t xml:space="preserve"> </w:t>
      </w:r>
      <w:r>
        <w:t>a data final</w:t>
      </w:r>
      <w:r>
        <w:rPr>
          <w:spacing w:val="1"/>
        </w:rPr>
        <w:t xml:space="preserve"> </w:t>
      </w:r>
      <w:r>
        <w:t>desta Nota. Se o</w:t>
      </w:r>
      <w:r>
        <w:rPr>
          <w:spacing w:val="1"/>
        </w:rPr>
        <w:t xml:space="preserve"> </w:t>
      </w:r>
      <w:r>
        <w:t>Mutuário não honrar</w:t>
      </w:r>
      <w:r>
        <w:rPr>
          <w:spacing w:val="1"/>
        </w:rPr>
        <w:t xml:space="preserve"> </w:t>
      </w:r>
      <w:r>
        <w:t>esta provisão, o</w:t>
      </w:r>
      <w:r>
        <w:rPr>
          <w:spacing w:val="1"/>
        </w:rPr>
        <w:t xml:space="preserve"> </w:t>
      </w:r>
      <w:r>
        <w:t>Mutuante pode declarar</w:t>
      </w:r>
      <w:r>
        <w:rPr>
          <w:spacing w:val="1"/>
        </w:rPr>
        <w:t xml:space="preserve"> </w:t>
      </w:r>
      <w:r>
        <w:t>a soma total desta</w:t>
      </w:r>
      <w:r>
        <w:rPr>
          <w:spacing w:val="1"/>
        </w:rPr>
        <w:t xml:space="preserve"> </w:t>
      </w:r>
      <w:r>
        <w:t>Nota</w:t>
      </w:r>
      <w:r>
        <w:rPr>
          <w:spacing w:val="1"/>
        </w:rPr>
        <w:t xml:space="preserve"> </w:t>
      </w:r>
      <w:r>
        <w:t>imediatamente devida e pagável,</w:t>
      </w:r>
      <w:r>
        <w:rPr>
          <w:spacing w:val="1"/>
        </w:rPr>
        <w:t xml:space="preserve"> </w:t>
      </w:r>
      <w:r>
        <w:t>a menos que</w:t>
      </w:r>
      <w:r>
        <w:rPr>
          <w:spacing w:val="1"/>
        </w:rPr>
        <w:t xml:space="preserve"> </w:t>
      </w:r>
      <w:r>
        <w:t>proibido por lei</w:t>
      </w:r>
      <w:r>
        <w:rPr>
          <w:spacing w:val="1"/>
        </w:rPr>
        <w:t xml:space="preserve"> </w:t>
      </w:r>
      <w:r>
        <w:t>aplicável. O Mutuante</w:t>
      </w:r>
      <w:r>
        <w:rPr>
          <w:spacing w:val="1"/>
        </w:rPr>
        <w:t xml:space="preserve"> </w:t>
      </w:r>
      <w:r>
        <w:t>deve ter a</w:t>
      </w:r>
      <w:r>
        <w:rPr>
          <w:spacing w:val="1"/>
        </w:rPr>
        <w:t xml:space="preserve"> </w:t>
      </w:r>
      <w:r>
        <w:t>opção</w:t>
      </w:r>
      <w:r>
        <w:rPr>
          <w:spacing w:val="1"/>
        </w:rPr>
        <w:t xml:space="preserve"> </w:t>
      </w:r>
      <w:r>
        <w:t>exclusiva de</w:t>
      </w:r>
      <w:r>
        <w:rPr>
          <w:spacing w:val="1"/>
        </w:rPr>
        <w:t xml:space="preserve"> </w:t>
      </w:r>
      <w:r>
        <w:t>aceitar a</w:t>
      </w:r>
      <w:r>
        <w:rPr>
          <w:spacing w:val="1"/>
        </w:rPr>
        <w:t xml:space="preserve"> </w:t>
      </w:r>
      <w:r>
        <w:t>Segurança como</w:t>
      </w:r>
      <w:r>
        <w:rPr>
          <w:spacing w:val="1"/>
        </w:rPr>
        <w:t xml:space="preserve"> </w:t>
      </w:r>
      <w:r>
        <w:t>pagamento total</w:t>
      </w:r>
      <w:r>
        <w:rPr>
          <w:spacing w:val="1"/>
        </w:rPr>
        <w:t xml:space="preserve"> </w:t>
      </w:r>
      <w:r>
        <w:t>do Valor</w:t>
      </w:r>
      <w:r>
        <w:rPr>
          <w:spacing w:val="1"/>
        </w:rPr>
        <w:t xml:space="preserve"> </w:t>
      </w:r>
      <w:r>
        <w:t>Emprestado, sem</w:t>
      </w:r>
      <w:r>
        <w:rPr>
          <w:spacing w:val="1"/>
        </w:rPr>
        <w:t xml:space="preserve"> </w:t>
      </w:r>
      <w:r>
        <w:t>demais obrigações.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 valor de</w:t>
      </w:r>
      <w:r>
        <w:rPr>
          <w:spacing w:val="1"/>
        </w:rPr>
        <w:t xml:space="preserve"> </w:t>
      </w:r>
      <w:r>
        <w:t>mercado da</w:t>
      </w:r>
      <w:r>
        <w:rPr>
          <w:spacing w:val="1"/>
        </w:rPr>
        <w:t xml:space="preserve"> </w:t>
      </w:r>
      <w:r>
        <w:t>Segurança não exceder</w:t>
      </w:r>
      <w:r>
        <w:rPr>
          <w:spacing w:val="1"/>
        </w:rPr>
        <w:t xml:space="preserve"> </w:t>
      </w:r>
      <w:r>
        <w:t>o Valor</w:t>
      </w:r>
      <w:r>
        <w:rPr>
          <w:spacing w:val="1"/>
        </w:rPr>
        <w:t xml:space="preserve"> </w:t>
      </w:r>
      <w:r>
        <w:t>Emprestado, o Mutuário</w:t>
      </w:r>
      <w:r>
        <w:rPr>
          <w:spacing w:val="1"/>
        </w:rPr>
        <w:t xml:space="preserve"> </w:t>
      </w:r>
      <w:r>
        <w:t>permanecerá devedor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saldo que ainda houver, acrescido dos juros máximos permitidos por lei.</w:t>
      </w:r>
    </w:p>
    <w:p w14:paraId="30DD7CE7" w14:textId="77777777" w:rsidR="00B8591C" w:rsidRDefault="00B8591C">
      <w:pPr>
        <w:pStyle w:val="BodyText"/>
        <w:rPr>
          <w:sz w:val="28"/>
        </w:rPr>
      </w:pPr>
    </w:p>
    <w:p w14:paraId="3C0D6569" w14:textId="77777777" w:rsidR="00B8591C" w:rsidRDefault="007312F3">
      <w:pPr>
        <w:pStyle w:val="ListParagraph"/>
        <w:numPr>
          <w:ilvl w:val="0"/>
          <w:numId w:val="1"/>
        </w:numPr>
        <w:tabs>
          <w:tab w:val="left" w:pos="348"/>
        </w:tabs>
        <w:spacing w:before="1" w:line="288" w:lineRule="auto"/>
        <w:ind w:left="106" w:right="664" w:firstLine="0"/>
        <w:rPr>
          <w:sz w:val="24"/>
        </w:rPr>
      </w:pPr>
      <w:r>
        <w:rPr>
          <w:b/>
          <w:sz w:val="24"/>
        </w:rPr>
        <w:t>PAGAMENTO ADIANTADO</w:t>
      </w:r>
      <w:r>
        <w:rPr>
          <w:sz w:val="24"/>
        </w:rPr>
        <w:t>: O Mutuário pode pagar o empréstimo adiantado, com os devidos</w:t>
      </w:r>
      <w:r>
        <w:rPr>
          <w:spacing w:val="-57"/>
          <w:sz w:val="24"/>
        </w:rPr>
        <w:t xml:space="preserve"> </w:t>
      </w:r>
      <w:r>
        <w:rPr>
          <w:sz w:val="24"/>
        </w:rPr>
        <w:t>juros, sem qualquer penalidade.</w:t>
      </w:r>
    </w:p>
    <w:p w14:paraId="68F84F86" w14:textId="77777777" w:rsidR="00B8591C" w:rsidRDefault="00B8591C">
      <w:pPr>
        <w:pStyle w:val="BodyText"/>
        <w:spacing w:before="6"/>
        <w:rPr>
          <w:sz w:val="28"/>
        </w:rPr>
      </w:pPr>
    </w:p>
    <w:p w14:paraId="190FB47A" w14:textId="77777777" w:rsidR="00B8591C" w:rsidRDefault="007312F3">
      <w:pPr>
        <w:pStyle w:val="ListParagraph"/>
        <w:numPr>
          <w:ilvl w:val="0"/>
          <w:numId w:val="1"/>
        </w:numPr>
        <w:tabs>
          <w:tab w:val="left" w:pos="348"/>
        </w:tabs>
        <w:spacing w:line="288" w:lineRule="auto"/>
        <w:ind w:left="106" w:right="564" w:firstLine="0"/>
        <w:rPr>
          <w:sz w:val="24"/>
        </w:rPr>
      </w:pPr>
      <w:r>
        <w:rPr>
          <w:b/>
          <w:sz w:val="24"/>
        </w:rPr>
        <w:t>ALOCAÇÃO DOS PAGAMENTOS</w:t>
      </w:r>
      <w:r>
        <w:rPr>
          <w:sz w:val="24"/>
        </w:rPr>
        <w:t>: Os pagamentos devem ser feitos sobre qualquer valor ainda</w:t>
      </w:r>
      <w:r>
        <w:rPr>
          <w:spacing w:val="-57"/>
          <w:sz w:val="24"/>
        </w:rPr>
        <w:t xml:space="preserve"> </w:t>
      </w:r>
      <w:r>
        <w:rPr>
          <w:sz w:val="24"/>
        </w:rPr>
        <w:t>devido, acrescido de juros. Todo valor ainda devido será</w:t>
      </w:r>
      <w:r>
        <w:rPr>
          <w:spacing w:val="1"/>
          <w:sz w:val="24"/>
        </w:rPr>
        <w:t xml:space="preserve"> </w:t>
      </w:r>
      <w:r>
        <w:rPr>
          <w:sz w:val="24"/>
        </w:rPr>
        <w:t>somado ao principal.</w:t>
      </w:r>
    </w:p>
    <w:p w14:paraId="0A8B7C46" w14:textId="77777777" w:rsidR="00B8591C" w:rsidRDefault="00B8591C">
      <w:pPr>
        <w:pStyle w:val="BodyText"/>
        <w:spacing w:before="6"/>
        <w:rPr>
          <w:sz w:val="28"/>
        </w:rPr>
      </w:pPr>
    </w:p>
    <w:p w14:paraId="242B35A4" w14:textId="77777777" w:rsidR="00B8591C" w:rsidRDefault="007312F3">
      <w:pPr>
        <w:pStyle w:val="ListParagraph"/>
        <w:numPr>
          <w:ilvl w:val="0"/>
          <w:numId w:val="1"/>
        </w:numPr>
        <w:tabs>
          <w:tab w:val="left" w:pos="348"/>
        </w:tabs>
        <w:spacing w:before="1" w:line="288" w:lineRule="auto"/>
        <w:ind w:left="106" w:right="231" w:firstLine="0"/>
        <w:rPr>
          <w:sz w:val="24"/>
        </w:rPr>
      </w:pPr>
      <w:r>
        <w:rPr>
          <w:b/>
          <w:sz w:val="24"/>
        </w:rPr>
        <w:t>ACELERAÇÃO</w:t>
      </w:r>
      <w:r>
        <w:rPr>
          <w:sz w:val="24"/>
        </w:rPr>
        <w:t>: O Mutuante pode solicitar ao Mutuário o pagamento de todo o saldo ainda não pago</w:t>
      </w:r>
      <w:r>
        <w:rPr>
          <w:spacing w:val="-57"/>
          <w:sz w:val="24"/>
        </w:rPr>
        <w:t xml:space="preserve"> </w:t>
      </w:r>
      <w:r>
        <w:rPr>
          <w:sz w:val="24"/>
        </w:rPr>
        <w:t>do valor principal, acrescido</w:t>
      </w:r>
      <w:r>
        <w:rPr>
          <w:spacing w:val="1"/>
          <w:sz w:val="24"/>
        </w:rPr>
        <w:t xml:space="preserve"> </w:t>
      </w:r>
      <w:r>
        <w:rPr>
          <w:sz w:val="24"/>
        </w:rPr>
        <w:t>de juros, imediatamente, caso</w:t>
      </w:r>
      <w:r>
        <w:rPr>
          <w:spacing w:val="1"/>
          <w:sz w:val="24"/>
        </w:rPr>
        <w:t xml:space="preserve"> </w:t>
      </w:r>
      <w:r>
        <w:rPr>
          <w:sz w:val="24"/>
        </w:rPr>
        <w:t>o Mutuário esteja</w:t>
      </w:r>
      <w:r>
        <w:rPr>
          <w:spacing w:val="1"/>
          <w:sz w:val="24"/>
        </w:rPr>
        <w:t xml:space="preserve"> </w:t>
      </w:r>
      <w:r>
        <w:rPr>
          <w:sz w:val="24"/>
        </w:rPr>
        <w:t>atrasado por mais de</w:t>
      </w:r>
    </w:p>
    <w:p w14:paraId="28B58E80" w14:textId="77777777" w:rsidR="00B8591C" w:rsidRDefault="007312F3">
      <w:pPr>
        <w:pStyle w:val="BodyText"/>
        <w:tabs>
          <w:tab w:val="left" w:pos="1003"/>
        </w:tabs>
        <w:spacing w:line="274" w:lineRule="exact"/>
        <w:ind w:left="10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dias.</w:t>
      </w:r>
    </w:p>
    <w:p w14:paraId="582887A2" w14:textId="77777777" w:rsidR="00B8591C" w:rsidRDefault="00B8591C">
      <w:pPr>
        <w:spacing w:line="274" w:lineRule="exact"/>
        <w:sectPr w:rsidR="00B8591C">
          <w:type w:val="continuous"/>
          <w:pgSz w:w="11920" w:h="16860"/>
          <w:pgMar w:top="780" w:right="720" w:bottom="280" w:left="700" w:header="720" w:footer="720" w:gutter="0"/>
          <w:cols w:space="720"/>
        </w:sectPr>
      </w:pPr>
    </w:p>
    <w:p w14:paraId="25E84877" w14:textId="77777777" w:rsidR="00B8591C" w:rsidRDefault="007312F3">
      <w:pPr>
        <w:pStyle w:val="ListParagraph"/>
        <w:numPr>
          <w:ilvl w:val="0"/>
          <w:numId w:val="1"/>
        </w:numPr>
        <w:tabs>
          <w:tab w:val="left" w:pos="348"/>
        </w:tabs>
        <w:spacing w:before="62" w:line="288" w:lineRule="auto"/>
        <w:ind w:left="106" w:right="171" w:firstLine="0"/>
        <w:jc w:val="both"/>
        <w:rPr>
          <w:sz w:val="24"/>
        </w:rPr>
      </w:pPr>
      <w:r>
        <w:rPr>
          <w:b/>
          <w:sz w:val="24"/>
        </w:rPr>
        <w:lastRenderedPageBreak/>
        <w:t>TAXAS E HONORÁRIOS ADVOCATÍCIOS</w:t>
      </w:r>
      <w:r>
        <w:rPr>
          <w:sz w:val="24"/>
        </w:rPr>
        <w:t>: Se o Mutuante entrar com qualquer ação para receber</w:t>
      </w:r>
      <w:r>
        <w:rPr>
          <w:spacing w:val="-57"/>
          <w:sz w:val="24"/>
        </w:rPr>
        <w:t xml:space="preserve"> </w:t>
      </w:r>
      <w:r>
        <w:rPr>
          <w:sz w:val="24"/>
        </w:rPr>
        <w:t>o devido desta nota, o Mutuário deverá pagar ao Mutuante os custos do processo e honorários devidos aos</w:t>
      </w:r>
      <w:r>
        <w:rPr>
          <w:spacing w:val="-57"/>
          <w:sz w:val="24"/>
        </w:rPr>
        <w:t xml:space="preserve"> </w:t>
      </w:r>
      <w:r>
        <w:rPr>
          <w:sz w:val="24"/>
        </w:rPr>
        <w:t>advogados.</w:t>
      </w:r>
    </w:p>
    <w:p w14:paraId="5B30C54F" w14:textId="77777777" w:rsidR="00B8591C" w:rsidRDefault="00B8591C">
      <w:pPr>
        <w:pStyle w:val="BodyText"/>
        <w:spacing w:before="5"/>
        <w:rPr>
          <w:sz w:val="28"/>
        </w:rPr>
      </w:pPr>
    </w:p>
    <w:p w14:paraId="790E5DDC" w14:textId="77777777" w:rsidR="00B8591C" w:rsidRDefault="007312F3">
      <w:pPr>
        <w:pStyle w:val="ListParagraph"/>
        <w:numPr>
          <w:ilvl w:val="0"/>
          <w:numId w:val="1"/>
        </w:numPr>
        <w:tabs>
          <w:tab w:val="left" w:pos="348"/>
          <w:tab w:val="left" w:pos="10320"/>
        </w:tabs>
        <w:ind w:hanging="242"/>
        <w:jc w:val="both"/>
        <w:rPr>
          <w:sz w:val="24"/>
        </w:rPr>
      </w:pPr>
      <w:r>
        <w:rPr>
          <w:b/>
          <w:sz w:val="24"/>
        </w:rPr>
        <w:t>LEI DE ESTADO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Esta nota</w:t>
      </w:r>
      <w:r>
        <w:rPr>
          <w:spacing w:val="1"/>
          <w:sz w:val="24"/>
        </w:rPr>
        <w:t xml:space="preserve"> </w:t>
      </w:r>
      <w:r>
        <w:rPr>
          <w:sz w:val="24"/>
        </w:rPr>
        <w:t>será regida</w:t>
      </w:r>
      <w:r>
        <w:rPr>
          <w:spacing w:val="1"/>
          <w:sz w:val="24"/>
        </w:rPr>
        <w:t xml:space="preserve"> </w:t>
      </w:r>
      <w:r>
        <w:rPr>
          <w:sz w:val="24"/>
        </w:rPr>
        <w:t>conforme as leis</w:t>
      </w:r>
      <w:r>
        <w:rPr>
          <w:spacing w:val="1"/>
          <w:sz w:val="24"/>
        </w:rPr>
        <w:t xml:space="preserve"> </w:t>
      </w:r>
      <w:r>
        <w:rPr>
          <w:sz w:val="24"/>
        </w:rPr>
        <w:t>do Estado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3733ABEC" w14:textId="77777777" w:rsidR="00B8591C" w:rsidRDefault="00B8591C">
      <w:pPr>
        <w:pStyle w:val="BodyText"/>
        <w:spacing w:before="5"/>
        <w:rPr>
          <w:sz w:val="33"/>
        </w:rPr>
      </w:pPr>
    </w:p>
    <w:p w14:paraId="54573EE5" w14:textId="77777777" w:rsidR="00B8591C" w:rsidRDefault="007312F3">
      <w:pPr>
        <w:pStyle w:val="ListParagraph"/>
        <w:numPr>
          <w:ilvl w:val="0"/>
          <w:numId w:val="1"/>
        </w:numPr>
        <w:tabs>
          <w:tab w:val="left" w:pos="348"/>
        </w:tabs>
        <w:spacing w:before="1" w:line="288" w:lineRule="auto"/>
        <w:ind w:left="106" w:right="431" w:firstLine="0"/>
        <w:rPr>
          <w:sz w:val="24"/>
        </w:rPr>
      </w:pPr>
      <w:r>
        <w:rPr>
          <w:b/>
          <w:sz w:val="24"/>
        </w:rPr>
        <w:t>MODIFICAÇÕES</w:t>
      </w:r>
      <w:r>
        <w:rPr>
          <w:sz w:val="24"/>
        </w:rPr>
        <w:t>: Quaisquer modificações ou emendas aos termos aqui presentes devem ser feitas</w:t>
      </w:r>
      <w:r>
        <w:rPr>
          <w:spacing w:val="-57"/>
          <w:sz w:val="24"/>
        </w:rPr>
        <w:t xml:space="preserve"> </w:t>
      </w:r>
      <w:r>
        <w:rPr>
          <w:sz w:val="24"/>
        </w:rPr>
        <w:t>por escrito e acordadas por todas as partes.</w:t>
      </w:r>
    </w:p>
    <w:p w14:paraId="3214BFF1" w14:textId="77777777" w:rsidR="00B8591C" w:rsidRDefault="00B8591C">
      <w:pPr>
        <w:pStyle w:val="BodyText"/>
        <w:spacing w:before="6"/>
        <w:rPr>
          <w:sz w:val="28"/>
        </w:rPr>
      </w:pPr>
    </w:p>
    <w:p w14:paraId="611457D7" w14:textId="77777777" w:rsidR="00B8591C" w:rsidRDefault="007312F3">
      <w:pPr>
        <w:pStyle w:val="ListParagraph"/>
        <w:numPr>
          <w:ilvl w:val="0"/>
          <w:numId w:val="1"/>
        </w:numPr>
        <w:tabs>
          <w:tab w:val="left" w:pos="468"/>
        </w:tabs>
        <w:spacing w:line="288" w:lineRule="auto"/>
        <w:ind w:left="106" w:right="179" w:firstLine="0"/>
        <w:rPr>
          <w:sz w:val="24"/>
        </w:rPr>
      </w:pPr>
      <w:r>
        <w:rPr>
          <w:b/>
          <w:sz w:val="24"/>
        </w:rPr>
        <w:t>NOTA</w:t>
      </w:r>
      <w:r>
        <w:rPr>
          <w:sz w:val="24"/>
        </w:rPr>
        <w:t>: Qualquer nota ou permissão aqui estabelecidas devem ser feitas por escrito e entregues (a) em</w:t>
      </w:r>
      <w:r>
        <w:rPr>
          <w:spacing w:val="-57"/>
          <w:sz w:val="24"/>
        </w:rPr>
        <w:t xml:space="preserve"> </w:t>
      </w:r>
      <w:r>
        <w:rPr>
          <w:sz w:val="24"/>
        </w:rPr>
        <w:t>pessoa, (b) via</w:t>
      </w:r>
      <w:r>
        <w:rPr>
          <w:spacing w:val="1"/>
          <w:sz w:val="24"/>
        </w:rPr>
        <w:t xml:space="preserve"> </w:t>
      </w:r>
      <w:r>
        <w:rPr>
          <w:sz w:val="24"/>
        </w:rPr>
        <w:t>carta registrada,</w:t>
      </w:r>
      <w:r>
        <w:rPr>
          <w:spacing w:val="1"/>
          <w:sz w:val="24"/>
        </w:rPr>
        <w:t xml:space="preserve"> </w:t>
      </w:r>
      <w:r>
        <w:rPr>
          <w:sz w:val="24"/>
        </w:rPr>
        <w:t>postagem pré-paga, com</w:t>
      </w:r>
      <w:r>
        <w:rPr>
          <w:spacing w:val="1"/>
          <w:sz w:val="24"/>
        </w:rPr>
        <w:t xml:space="preserve"> </w:t>
      </w:r>
      <w:r>
        <w:rPr>
          <w:sz w:val="24"/>
        </w:rPr>
        <w:t>confirmação de recebimento,</w:t>
      </w:r>
      <w:r>
        <w:rPr>
          <w:spacing w:val="1"/>
          <w:sz w:val="24"/>
        </w:rPr>
        <w:t xml:space="preserve"> </w:t>
      </w:r>
      <w:r>
        <w:rPr>
          <w:sz w:val="24"/>
        </w:rPr>
        <w:t>(c) por</w:t>
      </w:r>
      <w:r>
        <w:rPr>
          <w:spacing w:val="1"/>
          <w:sz w:val="24"/>
        </w:rPr>
        <w:t xml:space="preserve"> </w:t>
      </w:r>
      <w:r>
        <w:rPr>
          <w:sz w:val="24"/>
        </w:rPr>
        <w:t>fax ou (d)</w:t>
      </w:r>
      <w:r>
        <w:rPr>
          <w:spacing w:val="1"/>
          <w:sz w:val="24"/>
        </w:rPr>
        <w:t xml:space="preserve"> </w:t>
      </w:r>
      <w:r>
        <w:rPr>
          <w:sz w:val="24"/>
        </w:rPr>
        <w:t>por um correspondente</w:t>
      </w:r>
      <w:r>
        <w:rPr>
          <w:spacing w:val="1"/>
          <w:sz w:val="24"/>
        </w:rPr>
        <w:t xml:space="preserve"> </w:t>
      </w:r>
      <w:r>
        <w:rPr>
          <w:sz w:val="24"/>
        </w:rPr>
        <w:t>legal que</w:t>
      </w:r>
      <w:r>
        <w:rPr>
          <w:spacing w:val="1"/>
          <w:sz w:val="24"/>
        </w:rPr>
        <w:t xml:space="preserve"> </w:t>
      </w:r>
      <w:r>
        <w:rPr>
          <w:sz w:val="24"/>
        </w:rPr>
        <w:t>garanta a</w:t>
      </w:r>
      <w:r>
        <w:rPr>
          <w:spacing w:val="1"/>
          <w:sz w:val="24"/>
        </w:rPr>
        <w:t xml:space="preserve"> </w:t>
      </w:r>
      <w:r>
        <w:rPr>
          <w:sz w:val="24"/>
        </w:rPr>
        <w:t>entrega no dia</w:t>
      </w:r>
      <w:r>
        <w:rPr>
          <w:spacing w:val="1"/>
          <w:sz w:val="24"/>
        </w:rPr>
        <w:t xml:space="preserve"> </w:t>
      </w:r>
      <w:r>
        <w:rPr>
          <w:sz w:val="24"/>
        </w:rPr>
        <w:t>seguinte e</w:t>
      </w:r>
      <w:r>
        <w:rPr>
          <w:spacing w:val="1"/>
          <w:sz w:val="24"/>
        </w:rPr>
        <w:t xml:space="preserve"> </w:t>
      </w:r>
      <w:r>
        <w:rPr>
          <w:sz w:val="24"/>
        </w:rPr>
        <w:t>que forneça</w:t>
      </w:r>
      <w:r>
        <w:rPr>
          <w:spacing w:val="1"/>
          <w:sz w:val="24"/>
        </w:rPr>
        <w:t xml:space="preserve"> </w:t>
      </w:r>
      <w:r>
        <w:rPr>
          <w:sz w:val="24"/>
        </w:rPr>
        <w:t>recibo. Tais notas</w:t>
      </w:r>
      <w:r>
        <w:rPr>
          <w:spacing w:val="1"/>
          <w:sz w:val="24"/>
        </w:rPr>
        <w:t xml:space="preserve"> </w:t>
      </w:r>
      <w:r>
        <w:rPr>
          <w:sz w:val="24"/>
        </w:rPr>
        <w:t>devem</w:t>
      </w:r>
      <w:r>
        <w:rPr>
          <w:spacing w:val="-57"/>
          <w:sz w:val="24"/>
        </w:rPr>
        <w:t xml:space="preserve"> </w:t>
      </w:r>
      <w:r>
        <w:rPr>
          <w:sz w:val="24"/>
        </w:rPr>
        <w:t>ser entregues a todas as partes, nos endereços listados abaixo.</w:t>
      </w:r>
    </w:p>
    <w:p w14:paraId="647AC465" w14:textId="77777777" w:rsidR="00B8591C" w:rsidRDefault="00B8591C">
      <w:pPr>
        <w:pStyle w:val="BodyText"/>
        <w:rPr>
          <w:sz w:val="26"/>
        </w:rPr>
      </w:pPr>
    </w:p>
    <w:p w14:paraId="54CD491B" w14:textId="77777777" w:rsidR="00B8591C" w:rsidRDefault="00B8591C">
      <w:pPr>
        <w:pStyle w:val="BodyText"/>
        <w:rPr>
          <w:sz w:val="26"/>
        </w:rPr>
      </w:pPr>
    </w:p>
    <w:p w14:paraId="627A78A8" w14:textId="77777777" w:rsidR="00B8591C" w:rsidRDefault="007312F3">
      <w:pPr>
        <w:spacing w:before="187"/>
        <w:ind w:left="17" w:right="14"/>
        <w:jc w:val="center"/>
        <w:rPr>
          <w:b/>
          <w:sz w:val="36"/>
        </w:rPr>
      </w:pPr>
      <w:r>
        <w:rPr>
          <w:b/>
          <w:sz w:val="36"/>
        </w:rPr>
        <w:t>ASSINATURAS</w:t>
      </w:r>
    </w:p>
    <w:p w14:paraId="0F73BBCC" w14:textId="77777777" w:rsidR="00B8591C" w:rsidRDefault="00B8591C">
      <w:pPr>
        <w:pStyle w:val="BodyText"/>
        <w:rPr>
          <w:b/>
          <w:sz w:val="40"/>
        </w:rPr>
      </w:pPr>
    </w:p>
    <w:p w14:paraId="65F830C3" w14:textId="77777777" w:rsidR="00B8591C" w:rsidRDefault="00B8591C">
      <w:pPr>
        <w:pStyle w:val="BodyText"/>
        <w:rPr>
          <w:b/>
          <w:sz w:val="40"/>
        </w:rPr>
      </w:pPr>
    </w:p>
    <w:p w14:paraId="7D7396C2" w14:textId="77777777" w:rsidR="00B8591C" w:rsidRDefault="007312F3">
      <w:pPr>
        <w:tabs>
          <w:tab w:val="left" w:pos="3620"/>
        </w:tabs>
        <w:spacing w:before="358"/>
        <w:ind w:left="17"/>
        <w:jc w:val="center"/>
        <w:rPr>
          <w:b/>
        </w:rPr>
      </w:pPr>
      <w:r>
        <w:rPr>
          <w:b/>
        </w:rPr>
        <w:t>Assinatura</w:t>
      </w:r>
      <w:r>
        <w:rPr>
          <w:b/>
          <w:spacing w:val="-5"/>
        </w:rPr>
        <w:t xml:space="preserve"> </w:t>
      </w:r>
      <w:r>
        <w:rPr>
          <w:b/>
        </w:rPr>
        <w:t>do</w:t>
      </w:r>
      <w:r>
        <w:rPr>
          <w:b/>
          <w:spacing w:val="-5"/>
        </w:rPr>
        <w:t xml:space="preserve"> </w:t>
      </w:r>
      <w:r>
        <w:rPr>
          <w:b/>
        </w:rPr>
        <w:t>Mutuário</w:t>
      </w:r>
      <w:r>
        <w:rPr>
          <w:b/>
        </w:rPr>
        <w:tab/>
        <w:t>Nome</w:t>
      </w:r>
      <w:r>
        <w:rPr>
          <w:b/>
          <w:spacing w:val="-7"/>
        </w:rPr>
        <w:t xml:space="preserve"> </w:t>
      </w:r>
      <w:r>
        <w:rPr>
          <w:b/>
        </w:rPr>
        <w:t>completo</w:t>
      </w:r>
      <w:r>
        <w:rPr>
          <w:b/>
          <w:spacing w:val="-7"/>
        </w:rPr>
        <w:t xml:space="preserve"> </w:t>
      </w:r>
      <w:r>
        <w:rPr>
          <w:b/>
        </w:rPr>
        <w:t>do</w:t>
      </w:r>
      <w:r>
        <w:rPr>
          <w:b/>
          <w:spacing w:val="-7"/>
        </w:rPr>
        <w:t xml:space="preserve"> </w:t>
      </w:r>
      <w:r>
        <w:rPr>
          <w:b/>
        </w:rPr>
        <w:t>Mutuário</w:t>
      </w:r>
    </w:p>
    <w:p w14:paraId="566B7C39" w14:textId="77777777" w:rsidR="00B8591C" w:rsidRDefault="00B8591C">
      <w:pPr>
        <w:pStyle w:val="BodyText"/>
        <w:rPr>
          <w:b/>
        </w:rPr>
      </w:pPr>
    </w:p>
    <w:p w14:paraId="74897856" w14:textId="77777777" w:rsidR="00B8591C" w:rsidRDefault="00B8591C">
      <w:pPr>
        <w:pStyle w:val="BodyText"/>
        <w:rPr>
          <w:b/>
        </w:rPr>
      </w:pPr>
    </w:p>
    <w:p w14:paraId="58DA6F15" w14:textId="77777777" w:rsidR="00B8591C" w:rsidRDefault="00B8591C">
      <w:pPr>
        <w:pStyle w:val="BodyText"/>
        <w:rPr>
          <w:b/>
        </w:rPr>
      </w:pPr>
    </w:p>
    <w:p w14:paraId="4EE44B93" w14:textId="77777777" w:rsidR="00B8591C" w:rsidRDefault="00B8591C">
      <w:pPr>
        <w:pStyle w:val="BodyText"/>
        <w:rPr>
          <w:b/>
        </w:rPr>
      </w:pPr>
    </w:p>
    <w:p w14:paraId="2734232A" w14:textId="77777777" w:rsidR="00B8591C" w:rsidRDefault="00B8591C">
      <w:pPr>
        <w:pStyle w:val="BodyText"/>
        <w:rPr>
          <w:b/>
        </w:rPr>
      </w:pPr>
    </w:p>
    <w:p w14:paraId="1635D728" w14:textId="77777777" w:rsidR="00B8591C" w:rsidRDefault="00B8591C">
      <w:pPr>
        <w:pStyle w:val="BodyText"/>
        <w:rPr>
          <w:b/>
        </w:rPr>
      </w:pPr>
    </w:p>
    <w:p w14:paraId="2A8BC54A" w14:textId="77777777" w:rsidR="00B8591C" w:rsidRDefault="007312F3">
      <w:pPr>
        <w:tabs>
          <w:tab w:val="left" w:pos="3614"/>
        </w:tabs>
        <w:spacing w:before="193"/>
        <w:ind w:left="11"/>
        <w:jc w:val="center"/>
        <w:rPr>
          <w:b/>
        </w:rPr>
      </w:pPr>
      <w:r>
        <w:rPr>
          <w:b/>
        </w:rPr>
        <w:t>Assinatura</w:t>
      </w:r>
      <w:r>
        <w:rPr>
          <w:b/>
          <w:spacing w:val="-5"/>
        </w:rPr>
        <w:t xml:space="preserve"> </w:t>
      </w:r>
      <w:r>
        <w:rPr>
          <w:b/>
        </w:rPr>
        <w:t>do</w:t>
      </w:r>
      <w:r>
        <w:rPr>
          <w:b/>
          <w:spacing w:val="-5"/>
        </w:rPr>
        <w:t xml:space="preserve"> </w:t>
      </w:r>
      <w:r>
        <w:rPr>
          <w:b/>
        </w:rPr>
        <w:t>Mutuante</w:t>
      </w:r>
      <w:r>
        <w:rPr>
          <w:b/>
        </w:rPr>
        <w:tab/>
        <w:t>Nome</w:t>
      </w:r>
      <w:r>
        <w:rPr>
          <w:b/>
          <w:spacing w:val="-7"/>
        </w:rPr>
        <w:t xml:space="preserve"> </w:t>
      </w:r>
      <w:r>
        <w:rPr>
          <w:b/>
        </w:rPr>
        <w:t>completo</w:t>
      </w:r>
      <w:r>
        <w:rPr>
          <w:b/>
          <w:spacing w:val="-7"/>
        </w:rPr>
        <w:t xml:space="preserve"> </w:t>
      </w:r>
      <w:r>
        <w:rPr>
          <w:b/>
        </w:rPr>
        <w:t>do</w:t>
      </w:r>
      <w:r>
        <w:rPr>
          <w:b/>
          <w:spacing w:val="-7"/>
        </w:rPr>
        <w:t xml:space="preserve"> </w:t>
      </w:r>
      <w:r>
        <w:rPr>
          <w:b/>
        </w:rPr>
        <w:t>Mutuante</w:t>
      </w:r>
    </w:p>
    <w:sectPr w:rsidR="00B8591C">
      <w:pgSz w:w="11920" w:h="16860"/>
      <w:pgMar w:top="1080" w:right="72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A3DDD"/>
    <w:multiLevelType w:val="hybridMultilevel"/>
    <w:tmpl w:val="14BA889E"/>
    <w:lvl w:ilvl="0" w:tplc="ADE6FB22">
      <w:start w:val="1"/>
      <w:numFmt w:val="decimal"/>
      <w:lvlText w:val="%1."/>
      <w:lvlJc w:val="left"/>
      <w:pPr>
        <w:ind w:left="347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09F6A254">
      <w:numFmt w:val="bullet"/>
      <w:lvlText w:val="☐"/>
      <w:lvlJc w:val="left"/>
      <w:pPr>
        <w:ind w:left="106" w:hanging="301"/>
      </w:pPr>
      <w:rPr>
        <w:rFonts w:ascii="MS Gothic" w:eastAsia="MS Gothic" w:hAnsi="MS Gothic" w:cs="MS Gothic" w:hint="default"/>
        <w:w w:val="100"/>
        <w:sz w:val="24"/>
        <w:szCs w:val="24"/>
        <w:lang w:val="pt-PT" w:eastAsia="en-US" w:bidi="ar-SA"/>
      </w:rPr>
    </w:lvl>
    <w:lvl w:ilvl="2" w:tplc="1400A78C">
      <w:numFmt w:val="bullet"/>
      <w:lvlText w:val="•"/>
      <w:lvlJc w:val="left"/>
      <w:pPr>
        <w:ind w:left="1120" w:hanging="301"/>
      </w:pPr>
      <w:rPr>
        <w:rFonts w:hint="default"/>
        <w:lang w:val="pt-PT" w:eastAsia="en-US" w:bidi="ar-SA"/>
      </w:rPr>
    </w:lvl>
    <w:lvl w:ilvl="3" w:tplc="53426C60">
      <w:numFmt w:val="bullet"/>
      <w:lvlText w:val="•"/>
      <w:lvlJc w:val="left"/>
      <w:pPr>
        <w:ind w:left="2292" w:hanging="301"/>
      </w:pPr>
      <w:rPr>
        <w:rFonts w:hint="default"/>
        <w:lang w:val="pt-PT" w:eastAsia="en-US" w:bidi="ar-SA"/>
      </w:rPr>
    </w:lvl>
    <w:lvl w:ilvl="4" w:tplc="26B43B80">
      <w:numFmt w:val="bullet"/>
      <w:lvlText w:val="•"/>
      <w:lvlJc w:val="left"/>
      <w:pPr>
        <w:ind w:left="3465" w:hanging="301"/>
      </w:pPr>
      <w:rPr>
        <w:rFonts w:hint="default"/>
        <w:lang w:val="pt-PT" w:eastAsia="en-US" w:bidi="ar-SA"/>
      </w:rPr>
    </w:lvl>
    <w:lvl w:ilvl="5" w:tplc="09C2ADC6">
      <w:numFmt w:val="bullet"/>
      <w:lvlText w:val="•"/>
      <w:lvlJc w:val="left"/>
      <w:pPr>
        <w:ind w:left="4637" w:hanging="301"/>
      </w:pPr>
      <w:rPr>
        <w:rFonts w:hint="default"/>
        <w:lang w:val="pt-PT" w:eastAsia="en-US" w:bidi="ar-SA"/>
      </w:rPr>
    </w:lvl>
    <w:lvl w:ilvl="6" w:tplc="14544C40">
      <w:numFmt w:val="bullet"/>
      <w:lvlText w:val="•"/>
      <w:lvlJc w:val="left"/>
      <w:pPr>
        <w:ind w:left="5810" w:hanging="301"/>
      </w:pPr>
      <w:rPr>
        <w:rFonts w:hint="default"/>
        <w:lang w:val="pt-PT" w:eastAsia="en-US" w:bidi="ar-SA"/>
      </w:rPr>
    </w:lvl>
    <w:lvl w:ilvl="7" w:tplc="A468D3E0">
      <w:numFmt w:val="bullet"/>
      <w:lvlText w:val="•"/>
      <w:lvlJc w:val="left"/>
      <w:pPr>
        <w:ind w:left="6982" w:hanging="301"/>
      </w:pPr>
      <w:rPr>
        <w:rFonts w:hint="default"/>
        <w:lang w:val="pt-PT" w:eastAsia="en-US" w:bidi="ar-SA"/>
      </w:rPr>
    </w:lvl>
    <w:lvl w:ilvl="8" w:tplc="E7AC5D44">
      <w:numFmt w:val="bullet"/>
      <w:lvlText w:val="•"/>
      <w:lvlJc w:val="left"/>
      <w:pPr>
        <w:ind w:left="8155" w:hanging="30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8591C"/>
    <w:rsid w:val="00065415"/>
    <w:rsid w:val="006957C5"/>
    <w:rsid w:val="007312F3"/>
    <w:rsid w:val="008B1B40"/>
    <w:rsid w:val="00B8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0387C2"/>
  <w15:docId w15:val="{5E7B97A9-3FA1-42E4-A1A6-721DEAF4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9"/>
      <w:ind w:left="17" w:right="22"/>
      <w:jc w:val="center"/>
    </w:pPr>
    <w:rPr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106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6957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7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7C5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7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7C5"/>
    <w:rPr>
      <w:rFonts w:ascii="Times New Roman" w:eastAsia="Times New Roman" w:hAnsi="Times New Roman" w:cs="Times New Roman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468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André Vieira</cp:lastModifiedBy>
  <cp:revision>3</cp:revision>
  <dcterms:created xsi:type="dcterms:W3CDTF">2021-08-03T13:19:00Z</dcterms:created>
  <dcterms:modified xsi:type="dcterms:W3CDTF">2021-08-04T12:04:00Z</dcterms:modified>
</cp:coreProperties>
</file>