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72" w:rsidRDefault="005B736B" w:rsidP="00A03F72">
      <w:pPr>
        <w:pStyle w:val="Heading1"/>
      </w:pPr>
      <w:r>
        <w:t xml:space="preserve">1.  </w:t>
      </w:r>
      <w:r w:rsidR="00A03F72">
        <w:t>Goal of the Bot</w:t>
      </w:r>
    </w:p>
    <w:p w:rsidR="00A03F72" w:rsidRDefault="00A03F72" w:rsidP="00A03F72">
      <w:r>
        <w:rPr>
          <w:noProof/>
        </w:rPr>
        <w:drawing>
          <wp:inline distT="0" distB="0" distL="0" distR="0">
            <wp:extent cx="5941695" cy="3481070"/>
            <wp:effectExtent l="0" t="0" r="190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8B" w:rsidRDefault="00973A8B" w:rsidP="00A03F72">
      <w:r>
        <w:t xml:space="preserve">The bot reads 2 columns </w:t>
      </w:r>
      <w:r w:rsidR="004710CF">
        <w:t xml:space="preserve">of data </w:t>
      </w:r>
      <w:r>
        <w:t xml:space="preserve">from a spreadsheet and uses them to populate the above Web page.  For each row of data in the spreadsheet, it performs the above actions:  </w:t>
      </w:r>
    </w:p>
    <w:p w:rsidR="00973A8B" w:rsidRDefault="00973A8B" w:rsidP="00973A8B">
      <w:pPr>
        <w:pStyle w:val="ListParagraph"/>
        <w:numPr>
          <w:ilvl w:val="0"/>
          <w:numId w:val="1"/>
        </w:numPr>
      </w:pPr>
      <w:r>
        <w:t>Clicks the “+” sign</w:t>
      </w:r>
      <w:r w:rsidR="004710CF">
        <w:t xml:space="preserve"> to insert a new row (which always goes to the top of the grid)</w:t>
      </w:r>
    </w:p>
    <w:p w:rsidR="00973A8B" w:rsidRDefault="00973A8B" w:rsidP="00973A8B">
      <w:pPr>
        <w:pStyle w:val="ListParagraph"/>
        <w:numPr>
          <w:ilvl w:val="0"/>
          <w:numId w:val="1"/>
        </w:numPr>
      </w:pPr>
      <w:r>
        <w:t>Populates the “Account” field</w:t>
      </w:r>
      <w:r w:rsidR="004710CF">
        <w:t xml:space="preserve"> </w:t>
      </w:r>
    </w:p>
    <w:p w:rsidR="00973A8B" w:rsidRDefault="00973A8B" w:rsidP="00973A8B">
      <w:pPr>
        <w:pStyle w:val="ListParagraph"/>
        <w:numPr>
          <w:ilvl w:val="0"/>
          <w:numId w:val="1"/>
        </w:numPr>
      </w:pPr>
      <w:r>
        <w:t>Populates the “Subaccount” field</w:t>
      </w:r>
    </w:p>
    <w:p w:rsidR="00973A8B" w:rsidRDefault="00973A8B" w:rsidP="00973A8B">
      <w:r>
        <w:t xml:space="preserve">Please note that the two columns are not always in the same place (e.g. </w:t>
      </w:r>
      <w:r w:rsidR="004710CF">
        <w:t xml:space="preserve">instead of being in columns 1 and 3, </w:t>
      </w:r>
      <w:r>
        <w:t xml:space="preserve">for another environment, they might be in columns 1 and 4 respectively), hence the column numbers to </w:t>
      </w:r>
      <w:r w:rsidR="004710CF">
        <w:t xml:space="preserve">be </w:t>
      </w:r>
      <w:r>
        <w:t>use</w:t>
      </w:r>
      <w:r w:rsidR="004710CF">
        <w:t>d</w:t>
      </w:r>
      <w:r>
        <w:t xml:space="preserve"> are also stored as parameters in the same spreadsheet.  </w:t>
      </w:r>
      <w:r w:rsidR="004710CF">
        <w:t xml:space="preserve">This is my motivation for trying to use dynamic electors.  </w:t>
      </w:r>
    </w:p>
    <w:p w:rsidR="004710CF" w:rsidRPr="00A03F72" w:rsidRDefault="004710CF" w:rsidP="00973A8B">
      <w:r>
        <w:t xml:space="preserve">(Note:  I realize </w:t>
      </w:r>
      <w:r w:rsidR="00FD0A67">
        <w:t>that there is now a “delivered” way to use dynamic selectors directly in UIPath.  However, I believe our company has an older version of the product, and this feature is not yet available.)</w:t>
      </w:r>
    </w:p>
    <w:p w:rsidR="00973A8B" w:rsidRDefault="005B736B" w:rsidP="00A03F72">
      <w:pPr>
        <w:pStyle w:val="Heading1"/>
      </w:pPr>
      <w:r>
        <w:t xml:space="preserve">2.  </w:t>
      </w:r>
      <w:r w:rsidR="00973A8B">
        <w:t>Steps the Bot Takes</w:t>
      </w:r>
    </w:p>
    <w:p w:rsidR="00973A8B" w:rsidRDefault="005B736B" w:rsidP="00D92D94">
      <w:pPr>
        <w:pStyle w:val="Heading2"/>
        <w:rPr>
          <w:rStyle w:val="Heading2Char"/>
        </w:rPr>
      </w:pPr>
      <w:r>
        <w:rPr>
          <w:rStyle w:val="Heading2Char"/>
        </w:rPr>
        <w:t>2.01</w:t>
      </w:r>
      <w:r w:rsidR="00973A8B">
        <w:rPr>
          <w:rStyle w:val="Heading2Char"/>
        </w:rPr>
        <w:t>.  Read the Columns of Data from Spreadsheet into DataTable</w:t>
      </w:r>
    </w:p>
    <w:p w:rsidR="00973A8B" w:rsidRPr="00973A8B" w:rsidRDefault="00973A8B" w:rsidP="00973A8B">
      <w:r>
        <w:t>Steps omitted for brevity.</w:t>
      </w:r>
    </w:p>
    <w:p w:rsidR="00A03F72" w:rsidRDefault="005B736B" w:rsidP="00D92D94">
      <w:pPr>
        <w:pStyle w:val="Heading2"/>
      </w:pPr>
      <w:r>
        <w:rPr>
          <w:rStyle w:val="Heading2Char"/>
        </w:rPr>
        <w:t>2.0</w:t>
      </w:r>
      <w:r w:rsidR="00D92D94">
        <w:rPr>
          <w:rStyle w:val="Heading2Char"/>
        </w:rPr>
        <w:t>2</w:t>
      </w:r>
      <w:r w:rsidR="00A03F72" w:rsidRPr="00973A8B">
        <w:rPr>
          <w:rStyle w:val="Heading2Char"/>
        </w:rPr>
        <w:t xml:space="preserve">.  </w:t>
      </w:r>
      <w:r w:rsidR="00973A8B">
        <w:rPr>
          <w:rStyle w:val="Heading2Char"/>
        </w:rPr>
        <w:t>Populate</w:t>
      </w:r>
      <w:r w:rsidR="00A03F72" w:rsidRPr="00973A8B">
        <w:rPr>
          <w:rStyle w:val="Heading2Char"/>
        </w:rPr>
        <w:t xml:space="preserve"> AccountColnum and SubaccountColnum from </w:t>
      </w:r>
      <w:r w:rsidR="00A03F72" w:rsidRPr="00A03F72">
        <w:t>Spreadsheet</w:t>
      </w:r>
    </w:p>
    <w:p w:rsidR="00A03F72" w:rsidRPr="00A03F72" w:rsidRDefault="00A03F72" w:rsidP="00A03F72">
      <w:r>
        <w:t>Steps omitted for brevity.</w:t>
      </w:r>
    </w:p>
    <w:p w:rsidR="00A03F72" w:rsidRDefault="005B736B" w:rsidP="00973A8B">
      <w:pPr>
        <w:pStyle w:val="Heading2"/>
      </w:pPr>
      <w:r>
        <w:lastRenderedPageBreak/>
        <w:t>2.03</w:t>
      </w:r>
      <w:r w:rsidR="00A03F72">
        <w:t>.  Assign account_selector variable</w:t>
      </w:r>
    </w:p>
    <w:p w:rsidR="007A5916" w:rsidRDefault="00A03F7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2411095" cy="716915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F72" w:rsidRDefault="00A03F72">
      <w:pPr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ascii="Times New Roman" w:hAnsi="Times New Roman" w:cs="Times New Roman"/>
          <w:color w:val="800000"/>
          <w:sz w:val="24"/>
          <w:szCs w:val="24"/>
        </w:rPr>
        <w:t>"&lt;html app='chrome.exe' htmlwindowname='11byatxuhg' title='Manage Chart of Accounts Value Sets - Setup and Maintenance - Or*' /&gt;"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800000"/>
          <w:sz w:val="24"/>
          <w:szCs w:val="24"/>
        </w:rPr>
        <w:t>"&lt;webctrl tableCol='"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AccountColnum.ToString + </w:t>
      </w:r>
      <w:r>
        <w:rPr>
          <w:rFonts w:ascii="Times New Roman" w:hAnsi="Times New Roman" w:cs="Times New Roman"/>
          <w:color w:val="800000"/>
          <w:sz w:val="24"/>
          <w:szCs w:val="24"/>
        </w:rPr>
        <w:t>"' tag='INPUT' tableRow='1' /&gt;"</w:t>
      </w:r>
    </w:p>
    <w:p w:rsidR="00A03F72" w:rsidRDefault="005B736B" w:rsidP="00973A8B">
      <w:pPr>
        <w:pStyle w:val="Heading2"/>
        <w:rPr>
          <w:rFonts w:ascii="Georgia" w:hAnsi="Georgia"/>
          <w:sz w:val="20"/>
          <w:szCs w:val="20"/>
        </w:rPr>
      </w:pPr>
      <w:r>
        <w:t>2.0</w:t>
      </w:r>
      <w:r w:rsidR="00D92D94">
        <w:t>4</w:t>
      </w:r>
      <w:r w:rsidR="00A03F72">
        <w:t>.  Assign subaccount_selector variable</w:t>
      </w:r>
    </w:p>
    <w:p w:rsidR="00A03F72" w:rsidRDefault="00A03F7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2407920" cy="69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F72" w:rsidRDefault="00A03F72">
      <w:pPr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ascii="Times New Roman" w:hAnsi="Times New Roman" w:cs="Times New Roman"/>
          <w:color w:val="800000"/>
          <w:sz w:val="24"/>
          <w:szCs w:val="24"/>
        </w:rPr>
        <w:t>"&lt;html app='chrome.exe' htmlwindowname='11byatxuhg' title='Manage Chart of Accounts Value Sets - Setup and Maintenance - Or*' /&gt;"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color w:val="800000"/>
          <w:sz w:val="24"/>
          <w:szCs w:val="24"/>
        </w:rPr>
        <w:t>"&lt;webctrl tableCol='"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SubaccountColnum.ToString + </w:t>
      </w:r>
      <w:r>
        <w:rPr>
          <w:rFonts w:ascii="Times New Roman" w:hAnsi="Times New Roman" w:cs="Times New Roman"/>
          <w:color w:val="800000"/>
          <w:sz w:val="24"/>
          <w:szCs w:val="24"/>
        </w:rPr>
        <w:t>"' tag='INPUT' tableRow='1' /&gt;"</w:t>
      </w:r>
    </w:p>
    <w:p w:rsidR="00A03F72" w:rsidRDefault="005B736B" w:rsidP="00973A8B">
      <w:pPr>
        <w:pStyle w:val="Heading2"/>
      </w:pPr>
      <w:r>
        <w:t>2.0</w:t>
      </w:r>
      <w:r w:rsidR="00D92D94">
        <w:t>5</w:t>
      </w:r>
      <w:r w:rsidR="00973A8B">
        <w:t>.  For Each Row</w:t>
      </w:r>
    </w:p>
    <w:p w:rsidR="00973A8B" w:rsidRDefault="005B736B" w:rsidP="00D92D94">
      <w:pPr>
        <w:pStyle w:val="Heading3"/>
      </w:pPr>
      <w:r>
        <w:t>2.0</w:t>
      </w:r>
      <w:r w:rsidR="00D92D94">
        <w:t>5</w:t>
      </w:r>
      <w:r w:rsidR="00973A8B">
        <w:t xml:space="preserve">.01.  </w:t>
      </w:r>
      <w:r w:rsidR="00D92D94">
        <w:t>Click “+” Sign</w:t>
      </w:r>
    </w:p>
    <w:p w:rsidR="00D92D94" w:rsidRDefault="00D92D94" w:rsidP="00973A8B">
      <w:r>
        <w:rPr>
          <w:noProof/>
        </w:rPr>
        <w:drawing>
          <wp:inline distT="0" distB="0" distL="0" distR="0">
            <wp:extent cx="1994535" cy="589280"/>
            <wp:effectExtent l="0" t="0" r="571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94" w:rsidRDefault="005B736B" w:rsidP="00D92D94">
      <w:pPr>
        <w:pStyle w:val="Heading3"/>
      </w:pPr>
      <w:r>
        <w:t>2.0</w:t>
      </w:r>
      <w:r w:rsidR="00D92D94">
        <w:t xml:space="preserve">5.02.  Check For Some Possible Error </w:t>
      </w:r>
      <w:r w:rsidR="003D3C0E">
        <w:t>Conditions</w:t>
      </w:r>
    </w:p>
    <w:p w:rsidR="00D92D94" w:rsidRDefault="00D92D94" w:rsidP="00973A8B">
      <w:r>
        <w:t>Steps omitted for brevity.</w:t>
      </w:r>
    </w:p>
    <w:p w:rsidR="00D92D94" w:rsidRDefault="005B736B" w:rsidP="003D3C0E">
      <w:pPr>
        <w:pStyle w:val="Heading3"/>
      </w:pPr>
      <w:r>
        <w:t>2.0</w:t>
      </w:r>
      <w:r w:rsidR="00D92D94">
        <w:t>5.03</w:t>
      </w:r>
      <w:r w:rsidR="003D3C0E">
        <w:t>.</w:t>
      </w:r>
      <w:r w:rsidR="00D92D94">
        <w:t xml:space="preserve">  Type Into Account</w:t>
      </w:r>
    </w:p>
    <w:p w:rsidR="00D92D94" w:rsidRDefault="00D92D94" w:rsidP="00973A8B">
      <w:r>
        <w:rPr>
          <w:noProof/>
        </w:rPr>
        <w:drawing>
          <wp:inline distT="0" distB="0" distL="0" distR="0">
            <wp:extent cx="3068320" cy="9639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694048" cy="927629"/>
            <wp:effectExtent l="0" t="0" r="190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25" cy="9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94" w:rsidRDefault="005B736B" w:rsidP="003D3C0E">
      <w:pPr>
        <w:pStyle w:val="Heading3"/>
      </w:pPr>
      <w:r>
        <w:t>2.0</w:t>
      </w:r>
      <w:r w:rsidR="0000397B">
        <w:t>5.0</w:t>
      </w:r>
      <w:r w:rsidR="003D3C0E">
        <w:t>4</w:t>
      </w:r>
      <w:r w:rsidR="0000397B">
        <w:t xml:space="preserve">. </w:t>
      </w:r>
      <w:r w:rsidR="003D3C0E">
        <w:t xml:space="preserve"> </w:t>
      </w:r>
      <w:r w:rsidR="0000397B">
        <w:t>Type Into Subaccount</w:t>
      </w:r>
    </w:p>
    <w:p w:rsidR="0000397B" w:rsidRDefault="0000397B" w:rsidP="00973A8B">
      <w:r>
        <w:rPr>
          <w:noProof/>
        </w:rPr>
        <w:drawing>
          <wp:inline distT="0" distB="0" distL="0" distR="0">
            <wp:extent cx="3060700" cy="95313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697020" cy="9231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76" cy="94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94" w:rsidRDefault="00D92D94" w:rsidP="00973A8B"/>
    <w:p w:rsidR="00D92D94" w:rsidRDefault="005B736B" w:rsidP="003D3C0E">
      <w:pPr>
        <w:pStyle w:val="Heading1"/>
      </w:pPr>
      <w:r>
        <w:lastRenderedPageBreak/>
        <w:t xml:space="preserve">3.  </w:t>
      </w:r>
      <w:r w:rsidR="003D3C0E">
        <w:t>Execution Result</w:t>
      </w:r>
    </w:p>
    <w:p w:rsidR="003D3C0E" w:rsidRDefault="004476B3" w:rsidP="003D3C0E">
      <w:r>
        <w:rPr>
          <w:noProof/>
        </w:rPr>
        <w:drawing>
          <wp:inline distT="0" distB="0" distL="0" distR="0">
            <wp:extent cx="5934710" cy="1917065"/>
            <wp:effectExtent l="0" t="0" r="889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B3" w:rsidRDefault="004476B3" w:rsidP="003D3C0E">
      <w:r>
        <w:t xml:space="preserve">The bot </w:t>
      </w:r>
      <w:r w:rsidR="00706502">
        <w:t xml:space="preserve">successfully inserts a row, but then it </w:t>
      </w:r>
      <w:r>
        <w:t>skips the first column</w:t>
      </w:r>
      <w:r w:rsidR="00706502">
        <w:t xml:space="preserve"> and </w:t>
      </w:r>
      <w:r>
        <w:t xml:space="preserve">populates the second column.  </w:t>
      </w:r>
    </w:p>
    <w:p w:rsidR="004476B3" w:rsidRPr="004476B3" w:rsidRDefault="005B736B" w:rsidP="004476B3">
      <w:pPr>
        <w:pStyle w:val="Heading1"/>
      </w:pPr>
      <w:r>
        <w:t xml:space="preserve">4.  </w:t>
      </w:r>
      <w:r w:rsidR="004476B3" w:rsidRPr="004476B3">
        <w:t>Attempts to Solve the Problem</w:t>
      </w:r>
    </w:p>
    <w:p w:rsidR="004476B3" w:rsidRPr="003D3C0E" w:rsidRDefault="005B736B" w:rsidP="004476B3">
      <w:pPr>
        <w:pStyle w:val="Heading2"/>
      </w:pPr>
      <w:r>
        <w:t>4.0</w:t>
      </w:r>
      <w:r w:rsidR="004476B3">
        <w:t xml:space="preserve">1.  </w:t>
      </w:r>
      <w:r w:rsidR="00F1679A">
        <w:t xml:space="preserve">Tried </w:t>
      </w:r>
      <w:r w:rsidR="004476B3">
        <w:t>Chang</w:t>
      </w:r>
      <w:r w:rsidR="00F1679A">
        <w:t>ing</w:t>
      </w:r>
      <w:r w:rsidR="004476B3">
        <w:t xml:space="preserve"> the Order</w:t>
      </w:r>
    </w:p>
    <w:p w:rsidR="003D3C0E" w:rsidRDefault="004476B3" w:rsidP="00973A8B">
      <w:r>
        <w:t xml:space="preserve">I tried populating the Subaccount column first, followed by the Account column.  However, it still populated the Subaccount and ignored the Account.  </w:t>
      </w:r>
      <w:bookmarkStart w:id="0" w:name="_GoBack"/>
      <w:bookmarkEnd w:id="0"/>
    </w:p>
    <w:p w:rsidR="004476B3" w:rsidRDefault="005B736B" w:rsidP="004476B3">
      <w:pPr>
        <w:pStyle w:val="Heading2"/>
      </w:pPr>
      <w:r>
        <w:t>4.0</w:t>
      </w:r>
      <w:r w:rsidR="004476B3">
        <w:t xml:space="preserve">2.  </w:t>
      </w:r>
      <w:r w:rsidR="00F1679A">
        <w:t xml:space="preserve">Tried </w:t>
      </w:r>
      <w:r w:rsidR="004476B3">
        <w:t>Add</w:t>
      </w:r>
      <w:r w:rsidR="00F1679A">
        <w:t>ing</w:t>
      </w:r>
      <w:r w:rsidR="004476B3">
        <w:t xml:space="preserve"> an Extra ‘Type Into’ Activity</w:t>
      </w:r>
      <w:r w:rsidR="00F1679A">
        <w:t xml:space="preserve"> for Account</w:t>
      </w:r>
    </w:p>
    <w:p w:rsidR="00F1679A" w:rsidRDefault="005B736B" w:rsidP="00F1679A">
      <w:pPr>
        <w:pStyle w:val="Heading3"/>
      </w:pPr>
      <w:r>
        <w:t>4.0</w:t>
      </w:r>
      <w:r w:rsidR="00F1679A">
        <w:t>2.01.  Extra ‘Type Into’ activity for Account, added for testing purpose</w:t>
      </w:r>
    </w:p>
    <w:p w:rsidR="004476B3" w:rsidRDefault="004476B3" w:rsidP="00973A8B">
      <w:r>
        <w:rPr>
          <w:noProof/>
        </w:rPr>
        <w:drawing>
          <wp:inline distT="0" distB="0" distL="0" distR="0">
            <wp:extent cx="3060700" cy="96012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B3" w:rsidRDefault="00F1679A" w:rsidP="00973A8B">
      <w:r>
        <w:rPr>
          <w:noProof/>
        </w:rPr>
        <w:lastRenderedPageBreak/>
        <w:drawing>
          <wp:inline distT="0" distB="0" distL="0" distR="0">
            <wp:extent cx="5941060" cy="3632835"/>
            <wp:effectExtent l="0" t="0" r="254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9A" w:rsidRDefault="005B736B" w:rsidP="00F1679A">
      <w:pPr>
        <w:pStyle w:val="Heading3"/>
      </w:pPr>
      <w:r>
        <w:t>4.0</w:t>
      </w:r>
      <w:r w:rsidR="00F1679A">
        <w:t>2.02.  Followed by the original ‘Type Into’ activity for Account</w:t>
      </w:r>
    </w:p>
    <w:p w:rsidR="004476B3" w:rsidRDefault="00F1679A" w:rsidP="00973A8B">
      <w:r>
        <w:rPr>
          <w:noProof/>
        </w:rPr>
        <w:drawing>
          <wp:inline distT="0" distB="0" distL="0" distR="0">
            <wp:extent cx="3053080" cy="9544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714803" cy="9343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05" cy="9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9A" w:rsidRDefault="005B736B" w:rsidP="00F1679A">
      <w:pPr>
        <w:pStyle w:val="Heading3"/>
      </w:pPr>
      <w:r>
        <w:t>4.0</w:t>
      </w:r>
      <w:r w:rsidR="00F1679A">
        <w:t>2.03.  Followed by the original ‘Type Into’ activity for Subaccount</w:t>
      </w:r>
    </w:p>
    <w:p w:rsidR="00F1679A" w:rsidRDefault="00F1679A" w:rsidP="00F1679A">
      <w:r>
        <w:rPr>
          <w:noProof/>
        </w:rPr>
        <w:drawing>
          <wp:inline distT="0" distB="0" distL="0" distR="0" wp14:anchorId="39F2B574" wp14:editId="2F28030D">
            <wp:extent cx="3060700" cy="953135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D09D062" wp14:editId="6C8BFE17">
            <wp:extent cx="1697020" cy="92314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76" cy="94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9A" w:rsidRDefault="005B736B" w:rsidP="00F1679A">
      <w:pPr>
        <w:pStyle w:val="Heading3"/>
      </w:pPr>
      <w:r>
        <w:lastRenderedPageBreak/>
        <w:t>4.0</w:t>
      </w:r>
      <w:r w:rsidR="00F1679A">
        <w:t>2.04.  Result</w:t>
      </w:r>
    </w:p>
    <w:p w:rsidR="00F1679A" w:rsidRDefault="00F1679A" w:rsidP="00973A8B">
      <w:r>
        <w:rPr>
          <w:noProof/>
        </w:rPr>
        <w:drawing>
          <wp:inline distT="0" distB="0" distL="0" distR="0">
            <wp:extent cx="5941695" cy="2114550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9A" w:rsidRDefault="005B736B" w:rsidP="00F1679A">
      <w:pPr>
        <w:pStyle w:val="Heading1"/>
      </w:pPr>
      <w:r>
        <w:t xml:space="preserve">5.  </w:t>
      </w:r>
      <w:r w:rsidR="00F1679A">
        <w:t>Additional Information from UI Explorer</w:t>
      </w:r>
    </w:p>
    <w:p w:rsidR="00F1679A" w:rsidRDefault="0059528E" w:rsidP="00973A8B">
      <w:r>
        <w:rPr>
          <w:noProof/>
        </w:rPr>
        <w:drawing>
          <wp:inline distT="0" distB="0" distL="0" distR="0">
            <wp:extent cx="5935980" cy="3152775"/>
            <wp:effectExtent l="0" t="0" r="762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8E" w:rsidRDefault="00FC7A35" w:rsidP="00973A8B">
      <w:r>
        <w:t>When I ‘Indicate Element’ for the Account field, I get the above by default.  Please note that the ‘id’ tag changes as additional rows are inserted.  For example, if I insert another row and repeat the above steps, the ‘id’ ends in ‘26’ rather than ’25, i.e.:</w:t>
      </w:r>
    </w:p>
    <w:p w:rsidR="00FC7A35" w:rsidRDefault="00FC7A35" w:rsidP="00973A8B">
      <w:r>
        <w:rPr>
          <w:color w:val="8B008B"/>
        </w:rPr>
        <w:t xml:space="preserve">&lt;html </w:t>
      </w:r>
      <w:r>
        <w:rPr>
          <w:color w:val="FF0000"/>
        </w:rPr>
        <w:t>app</w:t>
      </w:r>
      <w:r>
        <w:rPr>
          <w:color w:val="0000FF"/>
        </w:rPr>
        <w:t>='chrome.exe'</w:t>
      </w:r>
      <w:r>
        <w:rPr>
          <w:color w:val="8B008B"/>
        </w:rPr>
        <w:t xml:space="preserve"> </w:t>
      </w:r>
      <w:r>
        <w:rPr>
          <w:color w:val="FF0000"/>
        </w:rPr>
        <w:t>htmlwindowname</w:t>
      </w:r>
      <w:r>
        <w:rPr>
          <w:color w:val="0000FF"/>
        </w:rPr>
        <w:t>='kp1zi6haj'</w:t>
      </w:r>
      <w:r>
        <w:rPr>
          <w:color w:val="8B008B"/>
        </w:rPr>
        <w:t xml:space="preserve"> </w:t>
      </w:r>
      <w:r>
        <w:rPr>
          <w:color w:val="FF0000"/>
        </w:rPr>
        <w:t>title</w:t>
      </w:r>
      <w:r>
        <w:rPr>
          <w:color w:val="0000FF"/>
        </w:rPr>
        <w:t>='Manage Chart of Accounts Value Sets - Setup and Maintenance - Or*'</w:t>
      </w:r>
      <w:r>
        <w:rPr>
          <w:color w:val="8B008B"/>
        </w:rPr>
        <w:t xml:space="preserve"> /&gt;</w:t>
      </w:r>
      <w:r>
        <w:br/>
      </w:r>
      <w:r>
        <w:rPr>
          <w:color w:val="8B008B"/>
        </w:rPr>
        <w:t xml:space="preserve">&lt;webctrl </w:t>
      </w:r>
      <w:r>
        <w:rPr>
          <w:color w:val="FF0000"/>
        </w:rPr>
        <w:t>id</w:t>
      </w:r>
      <w:r>
        <w:rPr>
          <w:color w:val="0000FF"/>
        </w:rPr>
        <w:t>='pt1:r1:0:rt:1:r2:0:dynamicRegion1:1:pt1:AP2:AT2:_ATp:ATt2:</w:t>
      </w:r>
      <w:r w:rsidRPr="00FC7A35">
        <w:rPr>
          <w:color w:val="0000FF"/>
          <w:highlight w:val="yellow"/>
        </w:rPr>
        <w:t>26</w:t>
      </w:r>
      <w:r>
        <w:rPr>
          <w:color w:val="0000FF"/>
        </w:rPr>
        <w:t>:val*'</w:t>
      </w:r>
      <w:r>
        <w:rPr>
          <w:color w:val="8B008B"/>
        </w:rPr>
        <w:t xml:space="preserve"> </w:t>
      </w:r>
      <w:r>
        <w:rPr>
          <w:color w:val="FF0000"/>
        </w:rPr>
        <w:t>tableCol</w:t>
      </w:r>
      <w:r>
        <w:rPr>
          <w:color w:val="0000FF"/>
        </w:rPr>
        <w:t>='1'</w:t>
      </w:r>
      <w:r>
        <w:rPr>
          <w:color w:val="8B008B"/>
        </w:rPr>
        <w:t xml:space="preserve"> </w:t>
      </w:r>
      <w:r>
        <w:rPr>
          <w:color w:val="FF0000"/>
        </w:rPr>
        <w:t>tag</w:t>
      </w:r>
      <w:r>
        <w:rPr>
          <w:color w:val="0000FF"/>
        </w:rPr>
        <w:t>='INPUT'</w:t>
      </w:r>
      <w:r>
        <w:rPr>
          <w:color w:val="8B008B"/>
        </w:rPr>
        <w:t xml:space="preserve"> /&gt;</w:t>
      </w:r>
    </w:p>
    <w:p w:rsidR="00D92D94" w:rsidRDefault="00FC7A35" w:rsidP="00973A8B">
      <w:r>
        <w:t xml:space="preserve">Hence, for my dynamic selector, I used the ‘tableRow’ tag instead of ‘id’:  </w:t>
      </w:r>
    </w:p>
    <w:p w:rsidR="00FC7A35" w:rsidRDefault="00FC7A35" w:rsidP="00973A8B">
      <w:r>
        <w:rPr>
          <w:noProof/>
        </w:rPr>
        <w:lastRenderedPageBreak/>
        <w:drawing>
          <wp:inline distT="0" distB="0" distL="0" distR="0">
            <wp:extent cx="5930900" cy="313817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35" w:rsidRPr="00973A8B" w:rsidRDefault="00FC7A35" w:rsidP="00973A8B">
      <w:r>
        <w:t xml:space="preserve">I tested this approach by using ‘Highlight’, and confirmed that it does indeed highlight the Account field on the Web page.  </w:t>
      </w:r>
    </w:p>
    <w:sectPr w:rsidR="00FC7A35" w:rsidRPr="00973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434B"/>
    <w:multiLevelType w:val="hybridMultilevel"/>
    <w:tmpl w:val="831E786A"/>
    <w:lvl w:ilvl="0" w:tplc="B1BE5F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C7054"/>
    <w:multiLevelType w:val="hybridMultilevel"/>
    <w:tmpl w:val="52F4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72"/>
    <w:rsid w:val="0000397B"/>
    <w:rsid w:val="00114EE1"/>
    <w:rsid w:val="001905AE"/>
    <w:rsid w:val="003D3C0E"/>
    <w:rsid w:val="004476B3"/>
    <w:rsid w:val="004710CF"/>
    <w:rsid w:val="0059528E"/>
    <w:rsid w:val="005B736B"/>
    <w:rsid w:val="00706502"/>
    <w:rsid w:val="007A5916"/>
    <w:rsid w:val="00815BE4"/>
    <w:rsid w:val="00973A8B"/>
    <w:rsid w:val="00A03F72"/>
    <w:rsid w:val="00D92D94"/>
    <w:rsid w:val="00ED6737"/>
    <w:rsid w:val="00F1679A"/>
    <w:rsid w:val="00FC7A35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FBD6"/>
  <w15:chartTrackingRefBased/>
  <w15:docId w15:val="{A6732165-988B-41B3-8B92-94E9FF7D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A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2D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44E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3F72"/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3A8B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2D94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2D94"/>
    <w:rPr>
      <w:rFonts w:asciiTheme="majorHAnsi" w:eastAsiaTheme="majorEastAsia" w:hAnsiTheme="majorHAnsi" w:cstheme="majorBidi"/>
      <w:i/>
      <w:iCs/>
      <w:color w:val="A44E00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486</Words>
  <Characters>2732</Characters>
  <Application>Microsoft Office Word</Application>
  <DocSecurity>0</DocSecurity>
  <Lines>85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A Gates</dc:creator>
  <cp:keywords/>
  <dc:description/>
  <cp:lastModifiedBy> </cp:lastModifiedBy>
  <cp:revision>8</cp:revision>
  <dcterms:created xsi:type="dcterms:W3CDTF">2020-03-28T16:15:00Z</dcterms:created>
  <dcterms:modified xsi:type="dcterms:W3CDTF">2020-03-28T17:35:00Z</dcterms:modified>
</cp:coreProperties>
</file>